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00607" w14:textId="724E69BD" w:rsidR="00BD7459" w:rsidRDefault="003028D6" w:rsidP="00983B3C">
      <w:pPr>
        <w:jc w:val="center"/>
        <w:rPr>
          <w:rFonts w:eastAsia="Times New Roman"/>
          <w:noProof/>
        </w:rPr>
      </w:pPr>
      <w:r>
        <w:rPr>
          <w:rFonts w:eastAsia="Times New Roman"/>
          <w:noProof/>
        </w:rPr>
        <w:drawing>
          <wp:anchor distT="0" distB="0" distL="114300" distR="114300" simplePos="0" relativeHeight="251658240" behindDoc="0" locked="0" layoutInCell="1" allowOverlap="1" wp14:anchorId="03F53A4E" wp14:editId="624A07AE">
            <wp:simplePos x="0" y="0"/>
            <wp:positionH relativeFrom="column">
              <wp:posOffset>3879472</wp:posOffset>
            </wp:positionH>
            <wp:positionV relativeFrom="paragraph">
              <wp:posOffset>203</wp:posOffset>
            </wp:positionV>
            <wp:extent cx="2150745" cy="1612265"/>
            <wp:effectExtent l="0" t="0" r="8255" b="0"/>
            <wp:wrapThrough wrapText="bothSides">
              <wp:wrapPolygon edited="0">
                <wp:start x="0" y="0"/>
                <wp:lineTo x="0" y="21098"/>
                <wp:lineTo x="21428" y="21098"/>
                <wp:lineTo x="21428" y="0"/>
                <wp:lineTo x="0" y="0"/>
              </wp:wrapPolygon>
            </wp:wrapThrough>
            <wp:docPr id="1" name="Afbeelding 1" descr="ttp://www.groesbeekmc.nl/wp-content/uploads/2016/02/Logo-Dordrec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p://www.groesbeekmc.nl/wp-content/uploads/2016/02/Logo-Dordrech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0745" cy="1612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5E698F" w14:textId="4A02AD51" w:rsidR="007D0DAB" w:rsidRDefault="007D0DAB" w:rsidP="00983B3C">
      <w:pPr>
        <w:jc w:val="center"/>
        <w:rPr>
          <w:rFonts w:eastAsia="Times New Roman"/>
          <w:noProof/>
        </w:rPr>
      </w:pPr>
    </w:p>
    <w:p w14:paraId="63BFE6F9" w14:textId="22C4C88C" w:rsidR="007D0DAB" w:rsidRDefault="007D0DAB" w:rsidP="00983B3C">
      <w:pPr>
        <w:jc w:val="center"/>
        <w:rPr>
          <w:rFonts w:eastAsia="Times New Roman"/>
          <w:noProof/>
        </w:rPr>
      </w:pPr>
    </w:p>
    <w:p w14:paraId="08B639E3" w14:textId="157B59C7" w:rsidR="007D0DAB" w:rsidRDefault="007D0DAB" w:rsidP="00983B3C">
      <w:pPr>
        <w:jc w:val="center"/>
        <w:rPr>
          <w:rFonts w:eastAsia="Times New Roman"/>
          <w:noProof/>
        </w:rPr>
      </w:pPr>
    </w:p>
    <w:p w14:paraId="4FC33380" w14:textId="0E9B8A19" w:rsidR="007D0DAB" w:rsidRDefault="007D0DAB" w:rsidP="00983B3C">
      <w:pPr>
        <w:jc w:val="center"/>
        <w:rPr>
          <w:rFonts w:eastAsia="Times New Roman"/>
          <w:noProof/>
        </w:rPr>
      </w:pPr>
    </w:p>
    <w:p w14:paraId="000D9756" w14:textId="24735ED7" w:rsidR="007D0DAB" w:rsidRDefault="007D0DAB" w:rsidP="00983B3C">
      <w:pPr>
        <w:jc w:val="center"/>
        <w:rPr>
          <w:rFonts w:eastAsia="Times New Roman"/>
          <w:noProof/>
        </w:rPr>
      </w:pPr>
    </w:p>
    <w:p w14:paraId="790A121B" w14:textId="12657F89" w:rsidR="007D0DAB" w:rsidRDefault="007D0DAB" w:rsidP="00983B3C">
      <w:pPr>
        <w:jc w:val="center"/>
        <w:rPr>
          <w:rFonts w:eastAsia="Times New Roman"/>
          <w:noProof/>
        </w:rPr>
      </w:pPr>
    </w:p>
    <w:p w14:paraId="5ADA69A2" w14:textId="4DAC8C5E" w:rsidR="007D0DAB" w:rsidRDefault="007D0DAB" w:rsidP="00983B3C">
      <w:pPr>
        <w:jc w:val="center"/>
        <w:rPr>
          <w:rFonts w:eastAsia="Times New Roman"/>
          <w:noProof/>
        </w:rPr>
      </w:pPr>
    </w:p>
    <w:p w14:paraId="68ACEEB8" w14:textId="77777777" w:rsidR="007D0DAB" w:rsidRDefault="007D0DAB" w:rsidP="00983B3C">
      <w:pPr>
        <w:jc w:val="center"/>
      </w:pPr>
    </w:p>
    <w:p w14:paraId="6C2E3AD4" w14:textId="7ECCEF56" w:rsidR="00C21112" w:rsidRDefault="00C21112" w:rsidP="00BA4539">
      <w:pPr>
        <w:jc w:val="both"/>
        <w:rPr>
          <w:rFonts w:asciiTheme="majorHAnsi" w:hAnsiTheme="majorHAnsi"/>
          <w:b/>
          <w:caps/>
          <w:sz w:val="28"/>
          <w:szCs w:val="28"/>
        </w:rPr>
      </w:pPr>
    </w:p>
    <w:p w14:paraId="4D158F0D" w14:textId="77777777" w:rsidR="003028D6" w:rsidRDefault="003028D6" w:rsidP="00BA4539">
      <w:pPr>
        <w:jc w:val="both"/>
        <w:rPr>
          <w:rFonts w:asciiTheme="majorHAnsi" w:hAnsiTheme="majorHAnsi"/>
          <w:b/>
          <w:caps/>
          <w:sz w:val="28"/>
          <w:szCs w:val="28"/>
        </w:rPr>
      </w:pPr>
    </w:p>
    <w:p w14:paraId="652AD297" w14:textId="77777777" w:rsidR="003028D6" w:rsidRDefault="003028D6" w:rsidP="00BA4539">
      <w:pPr>
        <w:jc w:val="both"/>
        <w:rPr>
          <w:rFonts w:asciiTheme="majorHAnsi" w:hAnsiTheme="majorHAnsi"/>
          <w:b/>
          <w:caps/>
          <w:sz w:val="28"/>
          <w:szCs w:val="28"/>
        </w:rPr>
      </w:pPr>
    </w:p>
    <w:p w14:paraId="4493B9B2" w14:textId="4A46BC4F" w:rsidR="00C21112" w:rsidRPr="00C37141" w:rsidRDefault="00C21112" w:rsidP="00BA4539">
      <w:pPr>
        <w:jc w:val="both"/>
        <w:rPr>
          <w:rFonts w:asciiTheme="majorHAnsi" w:hAnsiTheme="majorHAnsi"/>
          <w:b/>
          <w:caps/>
          <w:sz w:val="44"/>
          <w:szCs w:val="44"/>
        </w:rPr>
      </w:pPr>
    </w:p>
    <w:p w14:paraId="770B1405" w14:textId="49BF4E59" w:rsidR="00C37141" w:rsidRDefault="00983B3C" w:rsidP="00C21112">
      <w:pPr>
        <w:jc w:val="center"/>
        <w:rPr>
          <w:rFonts w:asciiTheme="majorHAnsi" w:hAnsiTheme="majorHAnsi"/>
          <w:b/>
          <w:caps/>
          <w:color w:val="345A8A"/>
          <w:sz w:val="44"/>
          <w:szCs w:val="44"/>
        </w:rPr>
      </w:pPr>
      <w:r w:rsidRPr="00C37141">
        <w:rPr>
          <w:rFonts w:asciiTheme="majorHAnsi" w:hAnsiTheme="majorHAnsi"/>
          <w:b/>
          <w:caps/>
          <w:color w:val="345A8A"/>
          <w:sz w:val="44"/>
          <w:szCs w:val="44"/>
        </w:rPr>
        <w:t xml:space="preserve">Interactieve </w:t>
      </w:r>
      <w:r w:rsidR="00E90EE0">
        <w:rPr>
          <w:rFonts w:asciiTheme="majorHAnsi" w:hAnsiTheme="majorHAnsi"/>
          <w:b/>
          <w:caps/>
          <w:color w:val="345A8A"/>
          <w:sz w:val="44"/>
          <w:szCs w:val="44"/>
        </w:rPr>
        <w:t>marktverkenning</w:t>
      </w:r>
      <w:r w:rsidRPr="00C37141">
        <w:rPr>
          <w:rFonts w:asciiTheme="majorHAnsi" w:hAnsiTheme="majorHAnsi"/>
          <w:b/>
          <w:caps/>
          <w:color w:val="345A8A"/>
          <w:sz w:val="44"/>
          <w:szCs w:val="44"/>
        </w:rPr>
        <w:t xml:space="preserve"> </w:t>
      </w:r>
    </w:p>
    <w:p w14:paraId="1BC77E9E" w14:textId="7F0BEF43" w:rsidR="00C37141" w:rsidRDefault="007D0DAB" w:rsidP="00C21112">
      <w:pPr>
        <w:jc w:val="center"/>
        <w:rPr>
          <w:rFonts w:asciiTheme="majorHAnsi" w:hAnsiTheme="majorHAnsi"/>
          <w:b/>
          <w:caps/>
          <w:color w:val="345A8A"/>
          <w:sz w:val="44"/>
          <w:szCs w:val="44"/>
        </w:rPr>
      </w:pPr>
      <w:r w:rsidRPr="00C37141">
        <w:rPr>
          <w:rFonts w:asciiTheme="majorHAnsi" w:hAnsiTheme="majorHAnsi"/>
          <w:b/>
          <w:caps/>
          <w:color w:val="345A8A"/>
          <w:sz w:val="44"/>
          <w:szCs w:val="44"/>
        </w:rPr>
        <w:t xml:space="preserve">LED-ARMATUREN </w:t>
      </w:r>
    </w:p>
    <w:p w14:paraId="403B2C20" w14:textId="4F512526" w:rsidR="00983B3C" w:rsidRPr="00C37141" w:rsidRDefault="007D0DAB" w:rsidP="00C21112">
      <w:pPr>
        <w:jc w:val="center"/>
        <w:rPr>
          <w:rFonts w:asciiTheme="majorHAnsi" w:hAnsiTheme="majorHAnsi"/>
          <w:b/>
          <w:color w:val="345A8A"/>
          <w:sz w:val="44"/>
          <w:szCs w:val="44"/>
        </w:rPr>
      </w:pPr>
      <w:r w:rsidRPr="00C37141">
        <w:rPr>
          <w:rFonts w:asciiTheme="majorHAnsi" w:hAnsiTheme="majorHAnsi"/>
          <w:b/>
          <w:caps/>
          <w:color w:val="345A8A"/>
          <w:sz w:val="44"/>
          <w:szCs w:val="44"/>
        </w:rPr>
        <w:t>gEMEENTE DORDRECHT</w:t>
      </w:r>
      <w:r w:rsidR="00983B3C" w:rsidRPr="00C37141">
        <w:rPr>
          <w:rFonts w:asciiTheme="majorHAnsi" w:hAnsiTheme="majorHAnsi"/>
          <w:b/>
          <w:caps/>
          <w:color w:val="345A8A"/>
          <w:sz w:val="44"/>
          <w:szCs w:val="44"/>
        </w:rPr>
        <w:t xml:space="preserve"> </w:t>
      </w:r>
      <w:r w:rsidR="00983B3C" w:rsidRPr="00C37141">
        <w:rPr>
          <w:rFonts w:asciiTheme="majorHAnsi" w:hAnsiTheme="majorHAnsi"/>
          <w:b/>
          <w:color w:val="345A8A"/>
          <w:sz w:val="44"/>
          <w:szCs w:val="44"/>
        </w:rPr>
        <w:br/>
      </w:r>
    </w:p>
    <w:p w14:paraId="1538D474" w14:textId="77777777" w:rsidR="00983B3C" w:rsidRDefault="00983B3C" w:rsidP="00983B3C">
      <w:pPr>
        <w:jc w:val="center"/>
        <w:rPr>
          <w:rFonts w:asciiTheme="majorHAnsi" w:hAnsiTheme="majorHAnsi"/>
        </w:rPr>
      </w:pPr>
    </w:p>
    <w:p w14:paraId="42C7F6EE" w14:textId="45AD9E0B" w:rsidR="00EB41DA" w:rsidRDefault="00EB41DA" w:rsidP="00983B3C">
      <w:pPr>
        <w:jc w:val="center"/>
        <w:rPr>
          <w:rFonts w:asciiTheme="majorHAnsi" w:hAnsiTheme="majorHAnsi"/>
        </w:rPr>
      </w:pPr>
    </w:p>
    <w:p w14:paraId="0C58ED3E" w14:textId="1E7A647E" w:rsidR="00EB41DA" w:rsidRDefault="00EB41DA" w:rsidP="00983B3C">
      <w:pPr>
        <w:jc w:val="center"/>
        <w:rPr>
          <w:rFonts w:asciiTheme="majorHAnsi" w:hAnsiTheme="majorHAnsi"/>
        </w:rPr>
      </w:pPr>
    </w:p>
    <w:p w14:paraId="50E14FCD" w14:textId="77777777" w:rsidR="00EB41DA" w:rsidRDefault="00EB41DA" w:rsidP="00983B3C">
      <w:pPr>
        <w:jc w:val="center"/>
        <w:rPr>
          <w:rFonts w:asciiTheme="majorHAnsi" w:hAnsiTheme="majorHAnsi"/>
        </w:rPr>
      </w:pPr>
    </w:p>
    <w:p w14:paraId="07E6C977" w14:textId="77777777" w:rsidR="00C37141" w:rsidRDefault="00C37141" w:rsidP="00983B3C">
      <w:pPr>
        <w:jc w:val="center"/>
        <w:rPr>
          <w:rFonts w:asciiTheme="majorHAnsi" w:hAnsiTheme="majorHAnsi"/>
        </w:rPr>
      </w:pPr>
    </w:p>
    <w:p w14:paraId="6EBF4529" w14:textId="77777777" w:rsidR="00EB41DA" w:rsidRDefault="00EB41DA" w:rsidP="00983B3C">
      <w:pPr>
        <w:jc w:val="center"/>
        <w:rPr>
          <w:rFonts w:asciiTheme="majorHAnsi" w:hAnsiTheme="majorHAnsi"/>
        </w:rPr>
      </w:pPr>
    </w:p>
    <w:p w14:paraId="3ACD1FFE" w14:textId="77777777" w:rsidR="00EB41DA" w:rsidRDefault="00EB41DA" w:rsidP="00983B3C">
      <w:pPr>
        <w:jc w:val="center"/>
        <w:rPr>
          <w:rFonts w:asciiTheme="majorHAnsi" w:hAnsiTheme="majorHAnsi"/>
        </w:rPr>
      </w:pPr>
    </w:p>
    <w:p w14:paraId="6A5134E7" w14:textId="77777777" w:rsidR="00EB41DA" w:rsidRDefault="00EB41DA" w:rsidP="00983B3C">
      <w:pPr>
        <w:jc w:val="center"/>
        <w:rPr>
          <w:rFonts w:asciiTheme="majorHAnsi" w:hAnsiTheme="majorHAnsi"/>
        </w:rPr>
      </w:pPr>
    </w:p>
    <w:p w14:paraId="486775C2" w14:textId="77777777" w:rsidR="00EB41DA" w:rsidRDefault="00EB41DA" w:rsidP="00983B3C">
      <w:pPr>
        <w:jc w:val="center"/>
        <w:rPr>
          <w:rFonts w:asciiTheme="majorHAnsi" w:hAnsiTheme="majorHAnsi"/>
        </w:rPr>
      </w:pPr>
    </w:p>
    <w:p w14:paraId="441D6646" w14:textId="77777777" w:rsidR="00EB41DA" w:rsidRDefault="00EB41DA" w:rsidP="00983B3C">
      <w:pPr>
        <w:jc w:val="center"/>
        <w:rPr>
          <w:rFonts w:asciiTheme="majorHAnsi" w:hAnsiTheme="majorHAnsi"/>
        </w:rPr>
      </w:pPr>
    </w:p>
    <w:p w14:paraId="36E95A41" w14:textId="77777777" w:rsidR="00EB41DA" w:rsidRDefault="00EB41DA" w:rsidP="00983B3C">
      <w:pPr>
        <w:jc w:val="center"/>
        <w:rPr>
          <w:rFonts w:asciiTheme="majorHAnsi" w:hAnsiTheme="majorHAnsi"/>
        </w:rPr>
      </w:pPr>
    </w:p>
    <w:p w14:paraId="31384CC0" w14:textId="77777777" w:rsidR="00EB41DA" w:rsidRDefault="00EB41DA" w:rsidP="00983B3C">
      <w:pPr>
        <w:jc w:val="center"/>
        <w:rPr>
          <w:rFonts w:asciiTheme="majorHAnsi" w:hAnsiTheme="majorHAnsi"/>
        </w:rPr>
      </w:pPr>
    </w:p>
    <w:p w14:paraId="57E5331F" w14:textId="77777777" w:rsidR="00EB41DA" w:rsidRDefault="00EB41DA" w:rsidP="00983B3C">
      <w:pPr>
        <w:jc w:val="center"/>
        <w:rPr>
          <w:rFonts w:asciiTheme="majorHAnsi" w:hAnsiTheme="majorHAnsi"/>
        </w:rPr>
      </w:pPr>
    </w:p>
    <w:p w14:paraId="0EE71025" w14:textId="77777777" w:rsidR="00EB41DA" w:rsidRDefault="00EB41DA" w:rsidP="00983B3C">
      <w:pPr>
        <w:jc w:val="center"/>
        <w:rPr>
          <w:rFonts w:asciiTheme="majorHAnsi" w:hAnsiTheme="majorHAnsi"/>
        </w:rPr>
      </w:pPr>
    </w:p>
    <w:p w14:paraId="516313C9" w14:textId="77777777" w:rsidR="00EB41DA" w:rsidRDefault="00EB41DA" w:rsidP="00983B3C">
      <w:pPr>
        <w:jc w:val="center"/>
        <w:rPr>
          <w:rFonts w:asciiTheme="majorHAnsi" w:hAnsiTheme="majorHAnsi"/>
        </w:rPr>
      </w:pPr>
    </w:p>
    <w:p w14:paraId="60FAF6A3" w14:textId="77777777" w:rsidR="00EB41DA" w:rsidRDefault="00EB41DA" w:rsidP="00983B3C">
      <w:pPr>
        <w:jc w:val="center"/>
        <w:rPr>
          <w:rFonts w:asciiTheme="majorHAnsi" w:hAnsiTheme="majorHAnsi"/>
        </w:rPr>
      </w:pPr>
    </w:p>
    <w:p w14:paraId="16D4A548" w14:textId="77777777" w:rsidR="00EB41DA" w:rsidRDefault="00EB41DA" w:rsidP="00983B3C">
      <w:pPr>
        <w:jc w:val="center"/>
        <w:rPr>
          <w:rFonts w:asciiTheme="majorHAnsi" w:hAnsiTheme="majorHAnsi"/>
        </w:rPr>
      </w:pPr>
    </w:p>
    <w:p w14:paraId="76D57B5E" w14:textId="77777777" w:rsidR="00EB41DA" w:rsidRDefault="00EB41DA" w:rsidP="00983B3C">
      <w:pPr>
        <w:jc w:val="center"/>
        <w:rPr>
          <w:rFonts w:asciiTheme="majorHAnsi" w:hAnsiTheme="majorHAnsi"/>
        </w:rPr>
      </w:pPr>
    </w:p>
    <w:p w14:paraId="76EAB889" w14:textId="77777777" w:rsidR="00EB41DA" w:rsidRDefault="00EB41DA" w:rsidP="00983B3C">
      <w:pPr>
        <w:jc w:val="center"/>
        <w:rPr>
          <w:rFonts w:asciiTheme="majorHAnsi" w:hAnsiTheme="majorHAnsi"/>
        </w:rPr>
      </w:pPr>
    </w:p>
    <w:p w14:paraId="25B6557C" w14:textId="77777777" w:rsidR="00EB41DA" w:rsidRDefault="00EB41DA" w:rsidP="00983B3C">
      <w:pPr>
        <w:jc w:val="center"/>
        <w:rPr>
          <w:rFonts w:asciiTheme="majorHAnsi" w:hAnsiTheme="majorHAnsi"/>
        </w:rPr>
      </w:pPr>
    </w:p>
    <w:p w14:paraId="5EFA374F" w14:textId="77777777" w:rsidR="00EB41DA" w:rsidRDefault="00EB41DA" w:rsidP="00983B3C">
      <w:pPr>
        <w:jc w:val="center"/>
        <w:rPr>
          <w:rFonts w:asciiTheme="majorHAnsi" w:hAnsiTheme="majorHAnsi"/>
        </w:rPr>
      </w:pPr>
    </w:p>
    <w:p w14:paraId="4028B38E" w14:textId="77777777" w:rsidR="00EB41DA" w:rsidRDefault="00EB41DA" w:rsidP="00983B3C">
      <w:pPr>
        <w:jc w:val="center"/>
        <w:rPr>
          <w:rFonts w:asciiTheme="majorHAnsi" w:hAnsiTheme="majorHAnsi"/>
        </w:rPr>
      </w:pPr>
    </w:p>
    <w:tbl>
      <w:tblPr>
        <w:tblpPr w:leftFromText="141" w:rightFromText="141" w:vertAnchor="text" w:horzAnchor="page" w:tblpX="1810" w:tblpY="624"/>
        <w:tblW w:w="4841" w:type="pct"/>
        <w:tblLook w:val="01E0" w:firstRow="1" w:lastRow="1" w:firstColumn="1" w:lastColumn="1" w:noHBand="0" w:noVBand="0"/>
      </w:tblPr>
      <w:tblGrid>
        <w:gridCol w:w="6308"/>
        <w:gridCol w:w="2249"/>
      </w:tblGrid>
      <w:tr w:rsidR="00BA4539" w:rsidRPr="00EB41DA" w14:paraId="4D04E28B" w14:textId="77777777" w:rsidTr="00BA4539">
        <w:tc>
          <w:tcPr>
            <w:tcW w:w="3686" w:type="pct"/>
            <w:vAlign w:val="center"/>
          </w:tcPr>
          <w:p w14:paraId="68132D43" w14:textId="77777777" w:rsidR="00BA4539" w:rsidRPr="00EB41DA" w:rsidRDefault="00BA4539" w:rsidP="00BA4539">
            <w:pPr>
              <w:jc w:val="right"/>
              <w:rPr>
                <w:rFonts w:asciiTheme="majorHAnsi" w:hAnsiTheme="majorHAnsi" w:cs="Arial"/>
              </w:rPr>
            </w:pPr>
            <w:r w:rsidRPr="00EB41DA">
              <w:rPr>
                <w:rFonts w:asciiTheme="majorHAnsi" w:hAnsiTheme="majorHAnsi" w:cs="Arial"/>
              </w:rPr>
              <w:t>Versie</w:t>
            </w:r>
          </w:p>
        </w:tc>
        <w:tc>
          <w:tcPr>
            <w:tcW w:w="1314" w:type="pct"/>
            <w:vAlign w:val="center"/>
          </w:tcPr>
          <w:p w14:paraId="42BC4DE3" w14:textId="24FF7B12" w:rsidR="00BA4539" w:rsidRPr="00EB41DA" w:rsidRDefault="00E90EE0" w:rsidP="00BA4539">
            <w:pPr>
              <w:jc w:val="right"/>
              <w:rPr>
                <w:rFonts w:asciiTheme="majorHAnsi" w:hAnsiTheme="majorHAnsi" w:cs="Arial"/>
                <w:b/>
              </w:rPr>
            </w:pPr>
            <w:r>
              <w:rPr>
                <w:rFonts w:asciiTheme="majorHAnsi" w:hAnsiTheme="majorHAnsi" w:cs="Arial"/>
                <w:b/>
              </w:rPr>
              <w:t>Definitief</w:t>
            </w:r>
          </w:p>
        </w:tc>
      </w:tr>
      <w:tr w:rsidR="00BA4539" w:rsidRPr="00EB41DA" w14:paraId="2B7B5E8A" w14:textId="77777777" w:rsidTr="00BA4539">
        <w:tc>
          <w:tcPr>
            <w:tcW w:w="3686" w:type="pct"/>
            <w:vAlign w:val="center"/>
          </w:tcPr>
          <w:p w14:paraId="4F73C99C" w14:textId="77777777" w:rsidR="00BA4539" w:rsidRPr="00EB41DA" w:rsidRDefault="00BA4539" w:rsidP="00BA4539">
            <w:pPr>
              <w:jc w:val="right"/>
              <w:rPr>
                <w:rFonts w:asciiTheme="majorHAnsi" w:hAnsiTheme="majorHAnsi" w:cs="Arial"/>
              </w:rPr>
            </w:pPr>
            <w:r w:rsidRPr="00EB41DA">
              <w:rPr>
                <w:rFonts w:asciiTheme="majorHAnsi" w:hAnsiTheme="majorHAnsi" w:cs="Arial"/>
              </w:rPr>
              <w:t>Datum</w:t>
            </w:r>
          </w:p>
        </w:tc>
        <w:tc>
          <w:tcPr>
            <w:tcW w:w="1314" w:type="pct"/>
            <w:vAlign w:val="center"/>
          </w:tcPr>
          <w:p w14:paraId="280A3AB8" w14:textId="7821324F" w:rsidR="00BA4539" w:rsidRPr="00EB41DA" w:rsidRDefault="007D0DAB" w:rsidP="00485F96">
            <w:pPr>
              <w:jc w:val="right"/>
              <w:rPr>
                <w:rFonts w:asciiTheme="majorHAnsi" w:hAnsiTheme="majorHAnsi" w:cs="Arial"/>
                <w:b/>
              </w:rPr>
            </w:pPr>
            <w:r>
              <w:rPr>
                <w:rFonts w:asciiTheme="majorHAnsi" w:hAnsiTheme="majorHAnsi" w:cs="Arial"/>
                <w:b/>
              </w:rPr>
              <w:t>1</w:t>
            </w:r>
            <w:r w:rsidR="00485F96">
              <w:rPr>
                <w:rFonts w:asciiTheme="majorHAnsi" w:hAnsiTheme="majorHAnsi" w:cs="Arial"/>
                <w:b/>
              </w:rPr>
              <w:t>9</w:t>
            </w:r>
            <w:r>
              <w:rPr>
                <w:rFonts w:asciiTheme="majorHAnsi" w:hAnsiTheme="majorHAnsi" w:cs="Arial"/>
                <w:b/>
              </w:rPr>
              <w:t>-05</w:t>
            </w:r>
            <w:r w:rsidR="00BA4539" w:rsidRPr="00EB41DA">
              <w:rPr>
                <w:rFonts w:asciiTheme="majorHAnsi" w:hAnsiTheme="majorHAnsi" w:cs="Arial"/>
                <w:b/>
              </w:rPr>
              <w:t>-2017</w:t>
            </w:r>
          </w:p>
        </w:tc>
      </w:tr>
    </w:tbl>
    <w:p w14:paraId="747D30F7" w14:textId="77777777" w:rsidR="00EB41DA" w:rsidRPr="00EB41DA" w:rsidRDefault="00EB41DA" w:rsidP="00983B3C">
      <w:pPr>
        <w:jc w:val="center"/>
        <w:rPr>
          <w:rFonts w:asciiTheme="majorHAnsi" w:hAnsiTheme="majorHAnsi"/>
        </w:rPr>
      </w:pPr>
    </w:p>
    <w:p w14:paraId="6323F43F" w14:textId="4DAFB0ED" w:rsidR="00165758" w:rsidRPr="008530D0" w:rsidRDefault="00165758" w:rsidP="00165758">
      <w:pPr>
        <w:pStyle w:val="Kop1"/>
        <w:rPr>
          <w:caps/>
        </w:rPr>
      </w:pPr>
      <w:bookmarkStart w:id="0" w:name="_Toc482824360"/>
      <w:r w:rsidRPr="008530D0">
        <w:rPr>
          <w:caps/>
        </w:rPr>
        <w:lastRenderedPageBreak/>
        <w:t>SAMENVATTING</w:t>
      </w:r>
      <w:bookmarkEnd w:id="0"/>
    </w:p>
    <w:p w14:paraId="5D4EF3F9" w14:textId="77777777" w:rsidR="00165758" w:rsidRDefault="00165758" w:rsidP="00165758">
      <w:pPr>
        <w:jc w:val="both"/>
        <w:rPr>
          <w:rFonts w:asciiTheme="majorHAnsi" w:hAnsiTheme="majorHAnsi"/>
          <w:i/>
        </w:rPr>
      </w:pPr>
    </w:p>
    <w:p w14:paraId="5D431560" w14:textId="77777777" w:rsidR="00BA4539" w:rsidRDefault="00BA4539" w:rsidP="003028D6">
      <w:pPr>
        <w:jc w:val="both"/>
        <w:rPr>
          <w:rFonts w:asciiTheme="majorHAnsi" w:hAnsiTheme="majorHAnsi"/>
          <w:i/>
        </w:rPr>
      </w:pPr>
    </w:p>
    <w:p w14:paraId="44BAB248" w14:textId="5A198B31" w:rsidR="009F74BA" w:rsidRPr="00C37141" w:rsidRDefault="009F74BA" w:rsidP="003028D6">
      <w:pPr>
        <w:pStyle w:val="Geenafstand"/>
        <w:jc w:val="both"/>
        <w:rPr>
          <w:rFonts w:asciiTheme="majorHAnsi" w:eastAsia="Times New Roman" w:hAnsiTheme="majorHAnsi" w:cstheme="minorHAnsi"/>
          <w:color w:val="000000" w:themeColor="text1"/>
          <w:sz w:val="24"/>
          <w:szCs w:val="24"/>
          <w:lang w:eastAsia="nl-NL"/>
        </w:rPr>
      </w:pPr>
      <w:r w:rsidRPr="00C37141">
        <w:rPr>
          <w:rFonts w:asciiTheme="majorHAnsi" w:eastAsia="Times New Roman" w:hAnsiTheme="majorHAnsi" w:cstheme="minorHAnsi"/>
          <w:color w:val="000000" w:themeColor="text1"/>
          <w:sz w:val="24"/>
          <w:szCs w:val="24"/>
          <w:lang w:eastAsia="nl-NL"/>
        </w:rPr>
        <w:t xml:space="preserve">Stadsbeheer Dordrecht is bezig om led-verlichting als basisverlichting toe te passen. </w:t>
      </w:r>
      <w:r w:rsidRPr="00C37141">
        <w:rPr>
          <w:rFonts w:asciiTheme="majorHAnsi" w:hAnsiTheme="majorHAnsi" w:cstheme="minorHAnsi"/>
          <w:sz w:val="24"/>
          <w:szCs w:val="24"/>
        </w:rPr>
        <w:t>De beloftes van goede kw</w:t>
      </w:r>
      <w:r w:rsidR="006930A5" w:rsidRPr="00C37141">
        <w:rPr>
          <w:rFonts w:asciiTheme="majorHAnsi" w:hAnsiTheme="majorHAnsi" w:cstheme="minorHAnsi"/>
          <w:sz w:val="24"/>
          <w:szCs w:val="24"/>
        </w:rPr>
        <w:t>aliteit led-producten zijn hoog.</w:t>
      </w:r>
      <w:r w:rsidRPr="00C37141">
        <w:rPr>
          <w:rFonts w:asciiTheme="majorHAnsi" w:hAnsiTheme="majorHAnsi" w:cstheme="minorHAnsi"/>
          <w:sz w:val="24"/>
          <w:szCs w:val="24"/>
        </w:rPr>
        <w:t xml:space="preserve"> </w:t>
      </w:r>
      <w:r w:rsidRPr="00C37141">
        <w:rPr>
          <w:rFonts w:asciiTheme="majorHAnsi" w:eastAsia="Times New Roman" w:hAnsiTheme="majorHAnsi" w:cstheme="minorHAnsi"/>
          <w:color w:val="000000" w:themeColor="text1"/>
          <w:sz w:val="24"/>
          <w:szCs w:val="24"/>
          <w:lang w:eastAsia="nl-NL"/>
        </w:rPr>
        <w:t xml:space="preserve">Het blijkt echter lastig om een goed </w:t>
      </w:r>
      <w:r w:rsidR="003028D6" w:rsidRPr="00C37141">
        <w:rPr>
          <w:rFonts w:asciiTheme="majorHAnsi" w:eastAsia="Times New Roman" w:hAnsiTheme="majorHAnsi" w:cstheme="minorHAnsi"/>
          <w:color w:val="000000" w:themeColor="text1"/>
          <w:sz w:val="24"/>
          <w:szCs w:val="24"/>
          <w:lang w:eastAsia="nl-NL"/>
        </w:rPr>
        <w:t>led-armatuur</w:t>
      </w:r>
      <w:r w:rsidRPr="00C37141">
        <w:rPr>
          <w:rFonts w:asciiTheme="majorHAnsi" w:eastAsia="Times New Roman" w:hAnsiTheme="majorHAnsi" w:cstheme="minorHAnsi"/>
          <w:color w:val="000000" w:themeColor="text1"/>
          <w:sz w:val="24"/>
          <w:szCs w:val="24"/>
          <w:lang w:eastAsia="nl-NL"/>
        </w:rPr>
        <w:t xml:space="preserve"> </w:t>
      </w:r>
      <w:r w:rsidR="00E90EE0">
        <w:rPr>
          <w:rFonts w:asciiTheme="majorHAnsi" w:eastAsia="Times New Roman" w:hAnsiTheme="majorHAnsi" w:cstheme="minorHAnsi"/>
          <w:color w:val="000000" w:themeColor="text1"/>
          <w:sz w:val="24"/>
          <w:szCs w:val="24"/>
          <w:lang w:eastAsia="nl-NL"/>
        </w:rPr>
        <w:t xml:space="preserve">te </w:t>
      </w:r>
      <w:r w:rsidRPr="00C37141">
        <w:rPr>
          <w:rFonts w:asciiTheme="majorHAnsi" w:eastAsia="Times New Roman" w:hAnsiTheme="majorHAnsi" w:cstheme="minorHAnsi"/>
          <w:color w:val="000000" w:themeColor="text1"/>
          <w:sz w:val="24"/>
          <w:szCs w:val="24"/>
          <w:lang w:eastAsia="nl-NL"/>
        </w:rPr>
        <w:t>selecteren voor de lange termijn</w:t>
      </w:r>
      <w:r w:rsidRPr="00C37141">
        <w:rPr>
          <w:rFonts w:asciiTheme="majorHAnsi" w:hAnsiTheme="majorHAnsi" w:cstheme="minorHAnsi"/>
          <w:sz w:val="24"/>
          <w:szCs w:val="24"/>
        </w:rPr>
        <w:t xml:space="preserve">. De keuzecriteria die voor conventionele armaturen werden gehanteerd zijn niet meer </w:t>
      </w:r>
      <w:r w:rsidRPr="00C37141">
        <w:rPr>
          <w:rFonts w:asciiTheme="majorHAnsi" w:eastAsia="Times New Roman" w:hAnsiTheme="majorHAnsi" w:cstheme="minorHAnsi"/>
          <w:color w:val="000000" w:themeColor="text1"/>
          <w:sz w:val="24"/>
          <w:szCs w:val="24"/>
          <w:lang w:eastAsia="nl-NL"/>
        </w:rPr>
        <w:t xml:space="preserve">toepasbaar op led vanwege de afwijkende techniek. Ook zijn we als gemeente nog te weinig bekend met de led-technologie om op basis van een demo armatuur een goed oordeel te vormen over de kwaliteit. </w:t>
      </w:r>
    </w:p>
    <w:p w14:paraId="495649F3" w14:textId="77777777" w:rsidR="009F74BA" w:rsidRPr="00C37141" w:rsidRDefault="009F74BA" w:rsidP="003028D6">
      <w:pPr>
        <w:pStyle w:val="Geenafstand"/>
        <w:jc w:val="both"/>
        <w:rPr>
          <w:rFonts w:asciiTheme="majorHAnsi" w:hAnsiTheme="majorHAnsi" w:cstheme="minorHAnsi"/>
          <w:sz w:val="24"/>
          <w:szCs w:val="24"/>
        </w:rPr>
      </w:pPr>
      <w:r w:rsidRPr="00C37141">
        <w:rPr>
          <w:rFonts w:asciiTheme="majorHAnsi" w:hAnsiTheme="majorHAnsi" w:cstheme="minorHAnsi"/>
          <w:sz w:val="24"/>
          <w:szCs w:val="24"/>
        </w:rPr>
        <w:t>Aan de andere kant zijn er veel nieuwe spelers op de markt die meeliften op de beloftes van lange levensduur en energiebesparing, maar die niet allen de kwaliteit kunnen leveren die gemeente Dordrecht wenst.</w:t>
      </w:r>
    </w:p>
    <w:p w14:paraId="0E5FC84C" w14:textId="77777777" w:rsidR="009F74BA" w:rsidRPr="00C37141" w:rsidRDefault="009F74BA" w:rsidP="003028D6">
      <w:pPr>
        <w:pStyle w:val="Geenafstand"/>
        <w:jc w:val="both"/>
        <w:rPr>
          <w:rFonts w:asciiTheme="majorHAnsi" w:eastAsia="Times New Roman" w:hAnsiTheme="majorHAnsi" w:cstheme="minorHAnsi"/>
          <w:color w:val="000000" w:themeColor="text1"/>
          <w:sz w:val="24"/>
          <w:szCs w:val="24"/>
          <w:lang w:eastAsia="nl-NL"/>
        </w:rPr>
      </w:pPr>
    </w:p>
    <w:p w14:paraId="0B93B6FF" w14:textId="20FDB750" w:rsidR="009F74BA" w:rsidRPr="00C37141" w:rsidRDefault="009F74BA" w:rsidP="003028D6">
      <w:pPr>
        <w:pStyle w:val="Geenafstand"/>
        <w:jc w:val="both"/>
        <w:rPr>
          <w:rFonts w:asciiTheme="majorHAnsi" w:eastAsia="Times New Roman" w:hAnsiTheme="majorHAnsi" w:cstheme="minorHAnsi"/>
          <w:color w:val="000000" w:themeColor="text1"/>
          <w:sz w:val="24"/>
          <w:szCs w:val="24"/>
          <w:lang w:eastAsia="nl-NL"/>
        </w:rPr>
      </w:pPr>
      <w:r w:rsidRPr="00C37141">
        <w:rPr>
          <w:rFonts w:asciiTheme="majorHAnsi" w:eastAsia="Times New Roman" w:hAnsiTheme="majorHAnsi" w:cstheme="minorHAnsi"/>
          <w:color w:val="000000" w:themeColor="text1"/>
          <w:sz w:val="24"/>
          <w:szCs w:val="24"/>
          <w:lang w:eastAsia="nl-NL"/>
        </w:rPr>
        <w:t>Stadsbeheer</w:t>
      </w:r>
      <w:r w:rsidR="00E90EE0">
        <w:rPr>
          <w:rFonts w:asciiTheme="majorHAnsi" w:eastAsia="Times New Roman" w:hAnsiTheme="majorHAnsi" w:cstheme="minorHAnsi"/>
          <w:color w:val="000000" w:themeColor="text1"/>
          <w:sz w:val="24"/>
          <w:szCs w:val="24"/>
          <w:lang w:eastAsia="nl-NL"/>
        </w:rPr>
        <w:t xml:space="preserve"> Dordrecht</w:t>
      </w:r>
      <w:r w:rsidRPr="00C37141">
        <w:rPr>
          <w:rFonts w:asciiTheme="majorHAnsi" w:eastAsia="Times New Roman" w:hAnsiTheme="majorHAnsi" w:cstheme="minorHAnsi"/>
          <w:color w:val="000000" w:themeColor="text1"/>
          <w:sz w:val="24"/>
          <w:szCs w:val="24"/>
          <w:lang w:eastAsia="nl-NL"/>
        </w:rPr>
        <w:t xml:space="preserve"> heeft daarom een beleidsdocument opgesteld waarin ze haar visie en aanpak formuleert voor de transitie naar led-armaturen. Onderdeel van dit beleid is een Programma van Eisen (PvE) en een Leverings- en garantieovereenkomst voor led-systemen. In de kern bestaat de aanpak uit een armatuurkeuze op basis van TCO, een meting van </w:t>
      </w:r>
      <w:r w:rsidR="003028D6" w:rsidRPr="00C37141">
        <w:rPr>
          <w:rFonts w:asciiTheme="majorHAnsi" w:eastAsia="Times New Roman" w:hAnsiTheme="majorHAnsi" w:cstheme="minorHAnsi"/>
          <w:color w:val="000000" w:themeColor="text1"/>
          <w:sz w:val="24"/>
          <w:szCs w:val="24"/>
          <w:lang w:eastAsia="nl-NL"/>
        </w:rPr>
        <w:t>de</w:t>
      </w:r>
      <w:r w:rsidRPr="00C37141">
        <w:rPr>
          <w:rFonts w:asciiTheme="majorHAnsi" w:eastAsia="Times New Roman" w:hAnsiTheme="majorHAnsi" w:cstheme="minorHAnsi"/>
          <w:color w:val="000000" w:themeColor="text1"/>
          <w:sz w:val="24"/>
          <w:szCs w:val="24"/>
          <w:lang w:eastAsia="nl-NL"/>
        </w:rPr>
        <w:t xml:space="preserve"> armatuur bij 0 uur en bij 16.000 branduren, en een serviceovereenkomst om vast te leggen hoe om te gaan met de verschillende scenario’s van uitkomsten van de metingen.</w:t>
      </w:r>
    </w:p>
    <w:p w14:paraId="3CE00EA2" w14:textId="77777777" w:rsidR="009F74BA" w:rsidRPr="00C37141" w:rsidRDefault="009F74BA" w:rsidP="003028D6">
      <w:pPr>
        <w:pStyle w:val="Geenafstand"/>
        <w:jc w:val="both"/>
        <w:rPr>
          <w:rFonts w:asciiTheme="majorHAnsi" w:eastAsia="Times New Roman" w:hAnsiTheme="majorHAnsi" w:cstheme="minorHAnsi"/>
          <w:color w:val="000000" w:themeColor="text1"/>
          <w:sz w:val="24"/>
          <w:szCs w:val="24"/>
          <w:lang w:eastAsia="nl-NL"/>
        </w:rPr>
      </w:pPr>
    </w:p>
    <w:p w14:paraId="7A9E26F4" w14:textId="406E29BE" w:rsidR="009F74BA" w:rsidRPr="00C37141" w:rsidRDefault="009F74BA" w:rsidP="003028D6">
      <w:pPr>
        <w:pStyle w:val="Geenafstand"/>
        <w:jc w:val="both"/>
        <w:rPr>
          <w:rFonts w:asciiTheme="majorHAnsi" w:eastAsia="Times New Roman" w:hAnsiTheme="majorHAnsi" w:cstheme="minorHAnsi"/>
          <w:color w:val="000000" w:themeColor="text1"/>
          <w:sz w:val="24"/>
          <w:szCs w:val="24"/>
          <w:lang w:eastAsia="nl-NL"/>
        </w:rPr>
      </w:pPr>
      <w:r w:rsidRPr="00C37141">
        <w:rPr>
          <w:rFonts w:asciiTheme="majorHAnsi" w:eastAsia="Times New Roman" w:hAnsiTheme="majorHAnsi" w:cstheme="minorHAnsi"/>
          <w:color w:val="000000" w:themeColor="text1"/>
          <w:sz w:val="24"/>
          <w:szCs w:val="24"/>
          <w:lang w:eastAsia="nl-NL"/>
        </w:rPr>
        <w:t>De verwachting is dat Stadsbeheer</w:t>
      </w:r>
      <w:r w:rsidR="00E90EE0">
        <w:rPr>
          <w:rFonts w:asciiTheme="majorHAnsi" w:eastAsia="Times New Roman" w:hAnsiTheme="majorHAnsi" w:cstheme="minorHAnsi"/>
          <w:color w:val="000000" w:themeColor="text1"/>
          <w:sz w:val="24"/>
          <w:szCs w:val="24"/>
          <w:lang w:eastAsia="nl-NL"/>
        </w:rPr>
        <w:t xml:space="preserve"> Dordrecht</w:t>
      </w:r>
      <w:r w:rsidRPr="00C37141">
        <w:rPr>
          <w:rFonts w:asciiTheme="majorHAnsi" w:eastAsia="Times New Roman" w:hAnsiTheme="majorHAnsi" w:cstheme="minorHAnsi"/>
          <w:color w:val="000000" w:themeColor="text1"/>
          <w:sz w:val="24"/>
          <w:szCs w:val="24"/>
          <w:lang w:eastAsia="nl-NL"/>
        </w:rPr>
        <w:t xml:space="preserve"> namens de gemeente Alblasserdam, Dordrecht en Sliedrecht, via haar contractpartner Ziut, medio 2017 een uitvraag gaat doen voor het leveren van led-</w:t>
      </w:r>
      <w:r w:rsidR="006930A5" w:rsidRPr="00C37141">
        <w:rPr>
          <w:rFonts w:asciiTheme="majorHAnsi" w:eastAsia="Times New Roman" w:hAnsiTheme="majorHAnsi" w:cstheme="minorHAnsi"/>
          <w:color w:val="000000" w:themeColor="text1"/>
          <w:sz w:val="24"/>
          <w:szCs w:val="24"/>
          <w:lang w:eastAsia="nl-NL"/>
        </w:rPr>
        <w:t>armaturen voor</w:t>
      </w:r>
      <w:r w:rsidRPr="00C37141">
        <w:rPr>
          <w:rFonts w:asciiTheme="majorHAnsi" w:eastAsia="Times New Roman" w:hAnsiTheme="majorHAnsi" w:cstheme="minorHAnsi"/>
          <w:color w:val="000000" w:themeColor="text1"/>
          <w:sz w:val="24"/>
          <w:szCs w:val="24"/>
          <w:lang w:eastAsia="nl-NL"/>
        </w:rPr>
        <w:t xml:space="preserve"> 4 wegprofielen.</w:t>
      </w:r>
    </w:p>
    <w:p w14:paraId="36DDE151" w14:textId="77777777" w:rsidR="003028D6" w:rsidRPr="00C37141" w:rsidRDefault="003028D6" w:rsidP="003028D6">
      <w:pPr>
        <w:pStyle w:val="Geenafstand"/>
        <w:jc w:val="both"/>
        <w:rPr>
          <w:rFonts w:asciiTheme="majorHAnsi" w:eastAsia="Times New Roman" w:hAnsiTheme="majorHAnsi" w:cstheme="minorHAnsi"/>
          <w:color w:val="000000" w:themeColor="text1"/>
          <w:sz w:val="24"/>
          <w:szCs w:val="24"/>
          <w:lang w:eastAsia="nl-NL"/>
        </w:rPr>
      </w:pPr>
    </w:p>
    <w:p w14:paraId="7919C0EE" w14:textId="2C93F98F" w:rsidR="003028D6" w:rsidRPr="00C37141" w:rsidRDefault="003028D6" w:rsidP="003028D6">
      <w:pPr>
        <w:pStyle w:val="Geenafstand"/>
        <w:jc w:val="both"/>
        <w:rPr>
          <w:rFonts w:asciiTheme="majorHAnsi" w:eastAsia="Times New Roman" w:hAnsiTheme="majorHAnsi" w:cstheme="minorHAnsi"/>
          <w:color w:val="000000" w:themeColor="text1"/>
          <w:sz w:val="24"/>
          <w:szCs w:val="24"/>
          <w:lang w:eastAsia="nl-NL"/>
        </w:rPr>
      </w:pPr>
      <w:r w:rsidRPr="00C37141">
        <w:rPr>
          <w:rFonts w:asciiTheme="majorHAnsi" w:eastAsia="Times New Roman" w:hAnsiTheme="majorHAnsi" w:cstheme="minorHAnsi"/>
          <w:color w:val="000000" w:themeColor="text1"/>
          <w:sz w:val="24"/>
          <w:szCs w:val="24"/>
          <w:lang w:eastAsia="nl-NL"/>
        </w:rPr>
        <w:t xml:space="preserve">Deze </w:t>
      </w:r>
      <w:r w:rsidR="00E90EE0">
        <w:rPr>
          <w:rFonts w:asciiTheme="majorHAnsi" w:eastAsia="Times New Roman" w:hAnsiTheme="majorHAnsi" w:cstheme="minorHAnsi"/>
          <w:color w:val="000000" w:themeColor="text1"/>
          <w:sz w:val="24"/>
          <w:szCs w:val="24"/>
          <w:lang w:eastAsia="nl-NL"/>
        </w:rPr>
        <w:t>marktverkenning</w:t>
      </w:r>
      <w:r w:rsidRPr="00C37141">
        <w:rPr>
          <w:rFonts w:asciiTheme="majorHAnsi" w:eastAsia="Times New Roman" w:hAnsiTheme="majorHAnsi" w:cstheme="minorHAnsi"/>
          <w:color w:val="000000" w:themeColor="text1"/>
          <w:sz w:val="24"/>
          <w:szCs w:val="24"/>
          <w:lang w:eastAsia="nl-NL"/>
        </w:rPr>
        <w:t xml:space="preserve"> is bedoeld om de marktpartijen te informeren over deze aankomende uitvraag en aa</w:t>
      </w:r>
      <w:r w:rsidR="00C37141">
        <w:rPr>
          <w:rFonts w:asciiTheme="majorHAnsi" w:eastAsia="Times New Roman" w:hAnsiTheme="majorHAnsi" w:cstheme="minorHAnsi"/>
          <w:color w:val="000000" w:themeColor="text1"/>
          <w:sz w:val="24"/>
          <w:szCs w:val="24"/>
          <w:lang w:eastAsia="nl-NL"/>
        </w:rPr>
        <w:t>n</w:t>
      </w:r>
      <w:r w:rsidRPr="00C37141">
        <w:rPr>
          <w:rFonts w:asciiTheme="majorHAnsi" w:eastAsia="Times New Roman" w:hAnsiTheme="majorHAnsi" w:cstheme="minorHAnsi"/>
          <w:color w:val="000000" w:themeColor="text1"/>
          <w:sz w:val="24"/>
          <w:szCs w:val="24"/>
          <w:lang w:eastAsia="nl-NL"/>
        </w:rPr>
        <w:t xml:space="preserve"> hen te vragen om de vragen die de uitvragende dienst heeft te willen beantwoorden.</w:t>
      </w:r>
    </w:p>
    <w:p w14:paraId="1BF33BEF" w14:textId="22989694" w:rsidR="00165758" w:rsidRPr="006930A5" w:rsidRDefault="00165758" w:rsidP="003028D6">
      <w:pPr>
        <w:jc w:val="both"/>
        <w:rPr>
          <w:rFonts w:asciiTheme="majorHAnsi" w:hAnsiTheme="majorHAnsi"/>
          <w:i/>
        </w:rPr>
      </w:pPr>
    </w:p>
    <w:p w14:paraId="745C6FF7" w14:textId="77777777" w:rsidR="00165758" w:rsidRPr="006930A5" w:rsidRDefault="00165758" w:rsidP="003028D6">
      <w:pPr>
        <w:jc w:val="both"/>
        <w:rPr>
          <w:rFonts w:asciiTheme="majorHAnsi" w:hAnsiTheme="majorHAnsi"/>
          <w:i/>
        </w:rPr>
      </w:pPr>
      <w:r w:rsidRPr="006930A5">
        <w:rPr>
          <w:rFonts w:asciiTheme="majorHAnsi" w:hAnsiTheme="majorHAnsi"/>
          <w:i/>
        </w:rPr>
        <w:br w:type="page"/>
      </w:r>
    </w:p>
    <w:p w14:paraId="1940555D" w14:textId="77777777" w:rsidR="00165758" w:rsidRPr="00BA4539" w:rsidRDefault="00165758" w:rsidP="00165758">
      <w:pPr>
        <w:rPr>
          <w:rFonts w:asciiTheme="majorHAnsi" w:hAnsiTheme="majorHAnsi"/>
          <w:b/>
          <w:color w:val="1F497D" w:themeColor="text2"/>
          <w:sz w:val="52"/>
          <w:szCs w:val="52"/>
        </w:rPr>
      </w:pPr>
      <w:r w:rsidRPr="00BA4539">
        <w:rPr>
          <w:rFonts w:asciiTheme="majorHAnsi" w:hAnsiTheme="majorHAnsi"/>
          <w:b/>
          <w:color w:val="1F497D" w:themeColor="text2"/>
          <w:sz w:val="52"/>
          <w:szCs w:val="52"/>
        </w:rPr>
        <w:lastRenderedPageBreak/>
        <w:t>Inhoudsopgave</w:t>
      </w:r>
    </w:p>
    <w:p w14:paraId="5417835C" w14:textId="77777777" w:rsidR="00165758" w:rsidRPr="00BA4539" w:rsidRDefault="00165758" w:rsidP="00165758"/>
    <w:p w14:paraId="709E9AE0" w14:textId="77777777" w:rsidR="00C37141" w:rsidRPr="00C37141" w:rsidRDefault="00165758">
      <w:pPr>
        <w:pStyle w:val="Inhopg1"/>
        <w:tabs>
          <w:tab w:val="right" w:leader="dot" w:pos="8828"/>
        </w:tabs>
        <w:rPr>
          <w:rFonts w:asciiTheme="minorHAnsi" w:hAnsiTheme="minorHAnsi"/>
          <w:noProof/>
          <w:color w:val="auto"/>
          <w:sz w:val="24"/>
          <w:szCs w:val="24"/>
        </w:rPr>
      </w:pPr>
      <w:r w:rsidRPr="00C37141">
        <w:rPr>
          <w:sz w:val="24"/>
          <w:szCs w:val="24"/>
        </w:rPr>
        <w:fldChar w:fldCharType="begin"/>
      </w:r>
      <w:r w:rsidRPr="00C37141">
        <w:rPr>
          <w:sz w:val="24"/>
          <w:szCs w:val="24"/>
        </w:rPr>
        <w:instrText xml:space="preserve"> TOC \o "1-4" </w:instrText>
      </w:r>
      <w:r w:rsidRPr="00C37141">
        <w:rPr>
          <w:sz w:val="24"/>
          <w:szCs w:val="24"/>
        </w:rPr>
        <w:fldChar w:fldCharType="separate"/>
      </w:r>
      <w:r w:rsidR="00C37141" w:rsidRPr="00C37141">
        <w:rPr>
          <w:caps/>
          <w:noProof/>
          <w:sz w:val="24"/>
          <w:szCs w:val="24"/>
        </w:rPr>
        <w:t>SAMENVATTING</w:t>
      </w:r>
      <w:r w:rsidR="00C37141" w:rsidRPr="00C37141">
        <w:rPr>
          <w:noProof/>
          <w:sz w:val="24"/>
          <w:szCs w:val="24"/>
        </w:rPr>
        <w:tab/>
      </w:r>
      <w:r w:rsidR="00C37141" w:rsidRPr="00C37141">
        <w:rPr>
          <w:noProof/>
          <w:sz w:val="24"/>
          <w:szCs w:val="24"/>
        </w:rPr>
        <w:fldChar w:fldCharType="begin"/>
      </w:r>
      <w:r w:rsidR="00C37141" w:rsidRPr="00C37141">
        <w:rPr>
          <w:noProof/>
          <w:sz w:val="24"/>
          <w:szCs w:val="24"/>
        </w:rPr>
        <w:instrText xml:space="preserve"> PAGEREF _Toc482824360 \h </w:instrText>
      </w:r>
      <w:r w:rsidR="00C37141" w:rsidRPr="00C37141">
        <w:rPr>
          <w:noProof/>
          <w:sz w:val="24"/>
          <w:szCs w:val="24"/>
        </w:rPr>
      </w:r>
      <w:r w:rsidR="00C37141" w:rsidRPr="00C37141">
        <w:rPr>
          <w:noProof/>
          <w:sz w:val="24"/>
          <w:szCs w:val="24"/>
        </w:rPr>
        <w:fldChar w:fldCharType="separate"/>
      </w:r>
      <w:r w:rsidR="00C37141" w:rsidRPr="00C37141">
        <w:rPr>
          <w:noProof/>
          <w:sz w:val="24"/>
          <w:szCs w:val="24"/>
        </w:rPr>
        <w:t>2</w:t>
      </w:r>
      <w:r w:rsidR="00C37141" w:rsidRPr="00C37141">
        <w:rPr>
          <w:noProof/>
          <w:sz w:val="24"/>
          <w:szCs w:val="24"/>
        </w:rPr>
        <w:fldChar w:fldCharType="end"/>
      </w:r>
    </w:p>
    <w:p w14:paraId="0FA87A97" w14:textId="77777777" w:rsidR="00C37141" w:rsidRPr="00C37141" w:rsidRDefault="00C37141">
      <w:pPr>
        <w:pStyle w:val="Inhopg1"/>
        <w:tabs>
          <w:tab w:val="left" w:pos="720"/>
          <w:tab w:val="right" w:leader="dot" w:pos="8828"/>
        </w:tabs>
        <w:rPr>
          <w:rFonts w:asciiTheme="minorHAnsi" w:hAnsiTheme="minorHAnsi"/>
          <w:noProof/>
          <w:color w:val="auto"/>
          <w:sz w:val="24"/>
          <w:szCs w:val="24"/>
        </w:rPr>
      </w:pPr>
      <w:r w:rsidRPr="00C37141">
        <w:rPr>
          <w:caps/>
          <w:noProof/>
          <w:sz w:val="24"/>
          <w:szCs w:val="24"/>
        </w:rPr>
        <w:t>1.</w:t>
      </w:r>
      <w:r w:rsidRPr="00C37141">
        <w:rPr>
          <w:rFonts w:asciiTheme="minorHAnsi" w:hAnsiTheme="minorHAnsi"/>
          <w:noProof/>
          <w:color w:val="auto"/>
          <w:sz w:val="24"/>
          <w:szCs w:val="24"/>
        </w:rPr>
        <w:tab/>
      </w:r>
      <w:r w:rsidRPr="00C37141">
        <w:rPr>
          <w:caps/>
          <w:noProof/>
          <w:sz w:val="24"/>
          <w:szCs w:val="24"/>
        </w:rPr>
        <w:t>PROCEDURE</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_Toc482824361 \h </w:instrText>
      </w:r>
      <w:r w:rsidRPr="00C37141">
        <w:rPr>
          <w:noProof/>
          <w:sz w:val="24"/>
          <w:szCs w:val="24"/>
        </w:rPr>
      </w:r>
      <w:r w:rsidRPr="00C37141">
        <w:rPr>
          <w:noProof/>
          <w:sz w:val="24"/>
          <w:szCs w:val="24"/>
        </w:rPr>
        <w:fldChar w:fldCharType="separate"/>
      </w:r>
      <w:r w:rsidRPr="00C37141">
        <w:rPr>
          <w:noProof/>
          <w:sz w:val="24"/>
          <w:szCs w:val="24"/>
        </w:rPr>
        <w:t>4</w:t>
      </w:r>
      <w:r w:rsidRPr="00C37141">
        <w:rPr>
          <w:noProof/>
          <w:sz w:val="24"/>
          <w:szCs w:val="24"/>
        </w:rPr>
        <w:fldChar w:fldCharType="end"/>
      </w:r>
    </w:p>
    <w:p w14:paraId="4D73A608" w14:textId="7777777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1.1</w:t>
      </w:r>
      <w:r w:rsidRPr="00C37141">
        <w:rPr>
          <w:rFonts w:asciiTheme="minorHAnsi" w:hAnsiTheme="minorHAnsi"/>
          <w:noProof/>
          <w:sz w:val="24"/>
          <w:szCs w:val="24"/>
        </w:rPr>
        <w:tab/>
      </w:r>
      <w:r w:rsidRPr="00C37141">
        <w:rPr>
          <w:noProof/>
          <w:sz w:val="24"/>
          <w:szCs w:val="24"/>
        </w:rPr>
        <w:t>Algemeen</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_Toc482824362 \h </w:instrText>
      </w:r>
      <w:r w:rsidRPr="00C37141">
        <w:rPr>
          <w:noProof/>
          <w:sz w:val="24"/>
          <w:szCs w:val="24"/>
        </w:rPr>
      </w:r>
      <w:r w:rsidRPr="00C37141">
        <w:rPr>
          <w:noProof/>
          <w:sz w:val="24"/>
          <w:szCs w:val="24"/>
        </w:rPr>
        <w:fldChar w:fldCharType="separate"/>
      </w:r>
      <w:r w:rsidRPr="00C37141">
        <w:rPr>
          <w:noProof/>
          <w:sz w:val="24"/>
          <w:szCs w:val="24"/>
        </w:rPr>
        <w:t>4</w:t>
      </w:r>
      <w:r w:rsidRPr="00C37141">
        <w:rPr>
          <w:noProof/>
          <w:sz w:val="24"/>
          <w:szCs w:val="24"/>
        </w:rPr>
        <w:fldChar w:fldCharType="end"/>
      </w:r>
    </w:p>
    <w:p w14:paraId="68B55D11" w14:textId="7777777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1.2</w:t>
      </w:r>
      <w:r w:rsidRPr="00C37141">
        <w:rPr>
          <w:rFonts w:asciiTheme="minorHAnsi" w:hAnsiTheme="minorHAnsi"/>
          <w:noProof/>
          <w:sz w:val="24"/>
          <w:szCs w:val="24"/>
        </w:rPr>
        <w:tab/>
      </w:r>
      <w:r w:rsidRPr="00C37141">
        <w:rPr>
          <w:noProof/>
          <w:sz w:val="24"/>
          <w:szCs w:val="24"/>
        </w:rPr>
        <w:t>Project en opdrachtgever</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_Toc482824363 \h </w:instrText>
      </w:r>
      <w:r w:rsidRPr="00C37141">
        <w:rPr>
          <w:noProof/>
          <w:sz w:val="24"/>
          <w:szCs w:val="24"/>
        </w:rPr>
      </w:r>
      <w:r w:rsidRPr="00C37141">
        <w:rPr>
          <w:noProof/>
          <w:sz w:val="24"/>
          <w:szCs w:val="24"/>
        </w:rPr>
        <w:fldChar w:fldCharType="separate"/>
      </w:r>
      <w:r w:rsidRPr="00C37141">
        <w:rPr>
          <w:noProof/>
          <w:sz w:val="24"/>
          <w:szCs w:val="24"/>
        </w:rPr>
        <w:t>4</w:t>
      </w:r>
      <w:r w:rsidRPr="00C37141">
        <w:rPr>
          <w:noProof/>
          <w:sz w:val="24"/>
          <w:szCs w:val="24"/>
        </w:rPr>
        <w:fldChar w:fldCharType="end"/>
      </w:r>
    </w:p>
    <w:p w14:paraId="10C03F0D" w14:textId="7777777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1.3</w:t>
      </w:r>
      <w:r w:rsidRPr="00C37141">
        <w:rPr>
          <w:rFonts w:asciiTheme="minorHAnsi" w:hAnsiTheme="minorHAnsi"/>
          <w:noProof/>
          <w:sz w:val="24"/>
          <w:szCs w:val="24"/>
        </w:rPr>
        <w:tab/>
      </w:r>
      <w:r w:rsidRPr="00C37141">
        <w:rPr>
          <w:noProof/>
          <w:sz w:val="24"/>
          <w:szCs w:val="24"/>
        </w:rPr>
        <w:t>Uitvragend dienst en contactpersoon</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_Toc482824364 \h </w:instrText>
      </w:r>
      <w:r w:rsidRPr="00C37141">
        <w:rPr>
          <w:noProof/>
          <w:sz w:val="24"/>
          <w:szCs w:val="24"/>
        </w:rPr>
      </w:r>
      <w:r w:rsidRPr="00C37141">
        <w:rPr>
          <w:noProof/>
          <w:sz w:val="24"/>
          <w:szCs w:val="24"/>
        </w:rPr>
        <w:fldChar w:fldCharType="separate"/>
      </w:r>
      <w:r w:rsidRPr="00C37141">
        <w:rPr>
          <w:noProof/>
          <w:sz w:val="24"/>
          <w:szCs w:val="24"/>
        </w:rPr>
        <w:t>4</w:t>
      </w:r>
      <w:r w:rsidRPr="00C37141">
        <w:rPr>
          <w:noProof/>
          <w:sz w:val="24"/>
          <w:szCs w:val="24"/>
        </w:rPr>
        <w:fldChar w:fldCharType="end"/>
      </w:r>
    </w:p>
    <w:p w14:paraId="3A3FA273" w14:textId="7777777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1.4</w:t>
      </w:r>
      <w:r w:rsidRPr="00C37141">
        <w:rPr>
          <w:rFonts w:asciiTheme="minorHAnsi" w:hAnsiTheme="minorHAnsi"/>
          <w:noProof/>
          <w:sz w:val="24"/>
          <w:szCs w:val="24"/>
        </w:rPr>
        <w:tab/>
      </w:r>
      <w:r w:rsidRPr="00C37141">
        <w:rPr>
          <w:noProof/>
          <w:sz w:val="24"/>
          <w:szCs w:val="24"/>
        </w:rPr>
        <w:t>Context</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_Toc482824365 \h </w:instrText>
      </w:r>
      <w:r w:rsidRPr="00C37141">
        <w:rPr>
          <w:noProof/>
          <w:sz w:val="24"/>
          <w:szCs w:val="24"/>
        </w:rPr>
      </w:r>
      <w:r w:rsidRPr="00C37141">
        <w:rPr>
          <w:noProof/>
          <w:sz w:val="24"/>
          <w:szCs w:val="24"/>
        </w:rPr>
        <w:fldChar w:fldCharType="separate"/>
      </w:r>
      <w:r w:rsidRPr="00C37141">
        <w:rPr>
          <w:noProof/>
          <w:sz w:val="24"/>
          <w:szCs w:val="24"/>
        </w:rPr>
        <w:t>5</w:t>
      </w:r>
      <w:r w:rsidRPr="00C37141">
        <w:rPr>
          <w:noProof/>
          <w:sz w:val="24"/>
          <w:szCs w:val="24"/>
        </w:rPr>
        <w:fldChar w:fldCharType="end"/>
      </w:r>
    </w:p>
    <w:p w14:paraId="3647EF9E" w14:textId="77777777" w:rsidR="00C37141" w:rsidRPr="00C37141" w:rsidRDefault="00C37141">
      <w:pPr>
        <w:pStyle w:val="Inhopg3"/>
        <w:tabs>
          <w:tab w:val="left" w:pos="960"/>
          <w:tab w:val="right" w:leader="dot" w:pos="8828"/>
        </w:tabs>
        <w:rPr>
          <w:rFonts w:asciiTheme="minorHAnsi" w:hAnsiTheme="minorHAnsi"/>
          <w:i w:val="0"/>
          <w:noProof/>
          <w:sz w:val="24"/>
          <w:szCs w:val="24"/>
        </w:rPr>
      </w:pPr>
      <w:r w:rsidRPr="00C37141">
        <w:rPr>
          <w:noProof/>
          <w:sz w:val="24"/>
          <w:szCs w:val="24"/>
        </w:rPr>
        <w:t>1.4.2</w:t>
      </w:r>
      <w:r w:rsidRPr="00C37141">
        <w:rPr>
          <w:rFonts w:asciiTheme="minorHAnsi" w:hAnsiTheme="minorHAnsi"/>
          <w:i w:val="0"/>
          <w:noProof/>
          <w:sz w:val="24"/>
          <w:szCs w:val="24"/>
        </w:rPr>
        <w:tab/>
      </w:r>
      <w:r w:rsidRPr="00C37141">
        <w:rPr>
          <w:noProof/>
          <w:sz w:val="24"/>
          <w:szCs w:val="24"/>
        </w:rPr>
        <w:t>Missie gemeente Dordrecht</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_Toc482824366 \h </w:instrText>
      </w:r>
      <w:r w:rsidRPr="00C37141">
        <w:rPr>
          <w:noProof/>
          <w:sz w:val="24"/>
          <w:szCs w:val="24"/>
        </w:rPr>
      </w:r>
      <w:r w:rsidRPr="00C37141">
        <w:rPr>
          <w:noProof/>
          <w:sz w:val="24"/>
          <w:szCs w:val="24"/>
        </w:rPr>
        <w:fldChar w:fldCharType="separate"/>
      </w:r>
      <w:r w:rsidRPr="00C37141">
        <w:rPr>
          <w:noProof/>
          <w:sz w:val="24"/>
          <w:szCs w:val="24"/>
        </w:rPr>
        <w:t>5</w:t>
      </w:r>
      <w:r w:rsidRPr="00C37141">
        <w:rPr>
          <w:noProof/>
          <w:sz w:val="24"/>
          <w:szCs w:val="24"/>
        </w:rPr>
        <w:fldChar w:fldCharType="end"/>
      </w:r>
    </w:p>
    <w:p w14:paraId="00C05213" w14:textId="77777777" w:rsidR="00C37141" w:rsidRPr="00C37141" w:rsidRDefault="00C37141">
      <w:pPr>
        <w:pStyle w:val="Inhopg3"/>
        <w:tabs>
          <w:tab w:val="left" w:pos="960"/>
          <w:tab w:val="right" w:leader="dot" w:pos="8828"/>
        </w:tabs>
        <w:rPr>
          <w:rFonts w:asciiTheme="minorHAnsi" w:hAnsiTheme="minorHAnsi"/>
          <w:i w:val="0"/>
          <w:noProof/>
          <w:sz w:val="24"/>
          <w:szCs w:val="24"/>
        </w:rPr>
      </w:pPr>
      <w:r w:rsidRPr="00C37141">
        <w:rPr>
          <w:noProof/>
          <w:sz w:val="24"/>
          <w:szCs w:val="24"/>
        </w:rPr>
        <w:t>1.4.4</w:t>
      </w:r>
      <w:r w:rsidRPr="00C37141">
        <w:rPr>
          <w:rFonts w:asciiTheme="minorHAnsi" w:hAnsiTheme="minorHAnsi"/>
          <w:i w:val="0"/>
          <w:noProof/>
          <w:sz w:val="24"/>
          <w:szCs w:val="24"/>
        </w:rPr>
        <w:tab/>
      </w:r>
      <w:r w:rsidRPr="00C37141">
        <w:rPr>
          <w:noProof/>
          <w:sz w:val="24"/>
          <w:szCs w:val="24"/>
        </w:rPr>
        <w:t>Verduurzamen</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_Toc482824367 \h </w:instrText>
      </w:r>
      <w:r w:rsidRPr="00C37141">
        <w:rPr>
          <w:noProof/>
          <w:sz w:val="24"/>
          <w:szCs w:val="24"/>
        </w:rPr>
      </w:r>
      <w:r w:rsidRPr="00C37141">
        <w:rPr>
          <w:noProof/>
          <w:sz w:val="24"/>
          <w:szCs w:val="24"/>
        </w:rPr>
        <w:fldChar w:fldCharType="separate"/>
      </w:r>
      <w:r w:rsidRPr="00C37141">
        <w:rPr>
          <w:noProof/>
          <w:sz w:val="24"/>
          <w:szCs w:val="24"/>
        </w:rPr>
        <w:t>5</w:t>
      </w:r>
      <w:r w:rsidRPr="00C37141">
        <w:rPr>
          <w:noProof/>
          <w:sz w:val="24"/>
          <w:szCs w:val="24"/>
        </w:rPr>
        <w:fldChar w:fldCharType="end"/>
      </w:r>
    </w:p>
    <w:p w14:paraId="6D1955ED" w14:textId="7777777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1.5</w:t>
      </w:r>
      <w:r w:rsidRPr="00C37141">
        <w:rPr>
          <w:rFonts w:asciiTheme="minorHAnsi" w:hAnsiTheme="minorHAnsi"/>
          <w:noProof/>
          <w:sz w:val="24"/>
          <w:szCs w:val="24"/>
        </w:rPr>
        <w:tab/>
      </w:r>
      <w:r w:rsidRPr="00C37141">
        <w:rPr>
          <w:noProof/>
          <w:sz w:val="24"/>
          <w:szCs w:val="24"/>
        </w:rPr>
        <w:t>Scope van de uiteindelijke uitvraag</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_Toc482824368 \h </w:instrText>
      </w:r>
      <w:r w:rsidRPr="00C37141">
        <w:rPr>
          <w:noProof/>
          <w:sz w:val="24"/>
          <w:szCs w:val="24"/>
        </w:rPr>
      </w:r>
      <w:r w:rsidRPr="00C37141">
        <w:rPr>
          <w:noProof/>
          <w:sz w:val="24"/>
          <w:szCs w:val="24"/>
        </w:rPr>
        <w:fldChar w:fldCharType="separate"/>
      </w:r>
      <w:r w:rsidRPr="00C37141">
        <w:rPr>
          <w:noProof/>
          <w:sz w:val="24"/>
          <w:szCs w:val="24"/>
        </w:rPr>
        <w:t>5</w:t>
      </w:r>
      <w:r w:rsidRPr="00C37141">
        <w:rPr>
          <w:noProof/>
          <w:sz w:val="24"/>
          <w:szCs w:val="24"/>
        </w:rPr>
        <w:fldChar w:fldCharType="end"/>
      </w:r>
    </w:p>
    <w:p w14:paraId="000259B1" w14:textId="43D9BC5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1.8</w:t>
      </w:r>
      <w:r w:rsidRPr="00C37141">
        <w:rPr>
          <w:rFonts w:asciiTheme="minorHAnsi" w:hAnsiTheme="minorHAnsi"/>
          <w:noProof/>
          <w:sz w:val="24"/>
          <w:szCs w:val="24"/>
        </w:rPr>
        <w:tab/>
      </w:r>
      <w:r w:rsidR="00E90EE0">
        <w:rPr>
          <w:noProof/>
          <w:sz w:val="24"/>
          <w:szCs w:val="24"/>
        </w:rPr>
        <w:t>Marktverkenning</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_Toc482824369 \h </w:instrText>
      </w:r>
      <w:r w:rsidRPr="00C37141">
        <w:rPr>
          <w:noProof/>
          <w:sz w:val="24"/>
          <w:szCs w:val="24"/>
        </w:rPr>
      </w:r>
      <w:r w:rsidRPr="00C37141">
        <w:rPr>
          <w:noProof/>
          <w:sz w:val="24"/>
          <w:szCs w:val="24"/>
        </w:rPr>
        <w:fldChar w:fldCharType="separate"/>
      </w:r>
      <w:r w:rsidRPr="00C37141">
        <w:rPr>
          <w:noProof/>
          <w:sz w:val="24"/>
          <w:szCs w:val="24"/>
        </w:rPr>
        <w:t>5</w:t>
      </w:r>
      <w:r w:rsidRPr="00C37141">
        <w:rPr>
          <w:noProof/>
          <w:sz w:val="24"/>
          <w:szCs w:val="24"/>
        </w:rPr>
        <w:fldChar w:fldCharType="end"/>
      </w:r>
    </w:p>
    <w:p w14:paraId="75378C3A" w14:textId="131B23D5"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1.9</w:t>
      </w:r>
      <w:r w:rsidRPr="00C37141">
        <w:rPr>
          <w:rFonts w:asciiTheme="minorHAnsi" w:hAnsiTheme="minorHAnsi"/>
          <w:noProof/>
          <w:sz w:val="24"/>
          <w:szCs w:val="24"/>
        </w:rPr>
        <w:tab/>
      </w:r>
      <w:r w:rsidRPr="00C37141">
        <w:rPr>
          <w:noProof/>
          <w:sz w:val="24"/>
          <w:szCs w:val="24"/>
        </w:rPr>
        <w:t xml:space="preserve">Doel van de </w:t>
      </w:r>
      <w:r w:rsidR="00E90EE0">
        <w:rPr>
          <w:noProof/>
          <w:sz w:val="24"/>
          <w:szCs w:val="24"/>
        </w:rPr>
        <w:t>marktverkenning</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_Toc482824370 \h </w:instrText>
      </w:r>
      <w:r w:rsidRPr="00C37141">
        <w:rPr>
          <w:noProof/>
          <w:sz w:val="24"/>
          <w:szCs w:val="24"/>
        </w:rPr>
      </w:r>
      <w:r w:rsidRPr="00C37141">
        <w:rPr>
          <w:noProof/>
          <w:sz w:val="24"/>
          <w:szCs w:val="24"/>
        </w:rPr>
        <w:fldChar w:fldCharType="separate"/>
      </w:r>
      <w:r w:rsidRPr="00C37141">
        <w:rPr>
          <w:noProof/>
          <w:sz w:val="24"/>
          <w:szCs w:val="24"/>
        </w:rPr>
        <w:t>6</w:t>
      </w:r>
      <w:r w:rsidRPr="00C37141">
        <w:rPr>
          <w:noProof/>
          <w:sz w:val="24"/>
          <w:szCs w:val="24"/>
        </w:rPr>
        <w:fldChar w:fldCharType="end"/>
      </w:r>
    </w:p>
    <w:p w14:paraId="6F0B7E5C" w14:textId="133A6E22"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1.10</w:t>
      </w:r>
      <w:r w:rsidRPr="00C37141">
        <w:rPr>
          <w:rFonts w:asciiTheme="minorHAnsi" w:hAnsiTheme="minorHAnsi"/>
          <w:noProof/>
          <w:sz w:val="24"/>
          <w:szCs w:val="24"/>
        </w:rPr>
        <w:tab/>
      </w:r>
      <w:r w:rsidRPr="00C37141">
        <w:rPr>
          <w:noProof/>
          <w:sz w:val="24"/>
          <w:szCs w:val="24"/>
        </w:rPr>
        <w:t xml:space="preserve">Uitvoering </w:t>
      </w:r>
      <w:r w:rsidR="00E90EE0">
        <w:rPr>
          <w:noProof/>
          <w:sz w:val="24"/>
          <w:szCs w:val="24"/>
        </w:rPr>
        <w:t>marktverkenning</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_Toc482824371 \h </w:instrText>
      </w:r>
      <w:r w:rsidRPr="00C37141">
        <w:rPr>
          <w:noProof/>
          <w:sz w:val="24"/>
          <w:szCs w:val="24"/>
        </w:rPr>
      </w:r>
      <w:r w:rsidRPr="00C37141">
        <w:rPr>
          <w:noProof/>
          <w:sz w:val="24"/>
          <w:szCs w:val="24"/>
        </w:rPr>
        <w:fldChar w:fldCharType="separate"/>
      </w:r>
      <w:r w:rsidRPr="00C37141">
        <w:rPr>
          <w:noProof/>
          <w:sz w:val="24"/>
          <w:szCs w:val="24"/>
        </w:rPr>
        <w:t>6</w:t>
      </w:r>
      <w:r w:rsidRPr="00C37141">
        <w:rPr>
          <w:noProof/>
          <w:sz w:val="24"/>
          <w:szCs w:val="24"/>
        </w:rPr>
        <w:fldChar w:fldCharType="end"/>
      </w:r>
    </w:p>
    <w:p w14:paraId="26FB8FC7" w14:textId="77777777" w:rsidR="00C37141" w:rsidRPr="00C37141" w:rsidRDefault="00C37141">
      <w:pPr>
        <w:pStyle w:val="Inhopg2"/>
        <w:tabs>
          <w:tab w:val="left" w:pos="720"/>
          <w:tab w:val="right" w:leader="dot" w:pos="8828"/>
        </w:tabs>
        <w:rPr>
          <w:rFonts w:asciiTheme="minorHAnsi" w:hAnsiTheme="minorHAnsi"/>
          <w:noProof/>
          <w:sz w:val="24"/>
          <w:szCs w:val="24"/>
        </w:rPr>
      </w:pPr>
      <w:r w:rsidRPr="00C37141">
        <w:rPr>
          <w:noProof/>
          <w:sz w:val="24"/>
          <w:szCs w:val="24"/>
        </w:rPr>
        <w:t>1.11</w:t>
      </w:r>
      <w:r w:rsidRPr="00C37141">
        <w:rPr>
          <w:rFonts w:asciiTheme="minorHAnsi" w:hAnsiTheme="minorHAnsi"/>
          <w:noProof/>
          <w:sz w:val="24"/>
          <w:szCs w:val="24"/>
        </w:rPr>
        <w:tab/>
      </w:r>
      <w:r w:rsidRPr="00C37141">
        <w:rPr>
          <w:noProof/>
          <w:sz w:val="24"/>
          <w:szCs w:val="24"/>
        </w:rPr>
        <w:t>Inlichtingen en communicatie</w:t>
      </w:r>
      <w:r w:rsidRPr="00C37141">
        <w:rPr>
          <w:noProof/>
          <w:sz w:val="24"/>
          <w:szCs w:val="24"/>
        </w:rPr>
        <w:tab/>
      </w:r>
      <w:r w:rsidRPr="00C37141">
        <w:rPr>
          <w:noProof/>
          <w:sz w:val="24"/>
          <w:szCs w:val="24"/>
        </w:rPr>
        <w:fldChar w:fldCharType="begin"/>
      </w:r>
      <w:r w:rsidRPr="00C37141">
        <w:rPr>
          <w:noProof/>
          <w:sz w:val="24"/>
          <w:szCs w:val="24"/>
        </w:rPr>
        <w:instrText xml:space="preserve"> PAGEREF _Toc482824372 \h </w:instrText>
      </w:r>
      <w:r w:rsidRPr="00C37141">
        <w:rPr>
          <w:noProof/>
          <w:sz w:val="24"/>
          <w:szCs w:val="24"/>
        </w:rPr>
      </w:r>
      <w:r w:rsidRPr="00C37141">
        <w:rPr>
          <w:noProof/>
          <w:sz w:val="24"/>
          <w:szCs w:val="24"/>
        </w:rPr>
        <w:fldChar w:fldCharType="separate"/>
      </w:r>
      <w:r w:rsidRPr="00C37141">
        <w:rPr>
          <w:noProof/>
          <w:sz w:val="24"/>
          <w:szCs w:val="24"/>
        </w:rPr>
        <w:t>6</w:t>
      </w:r>
      <w:r w:rsidRPr="00C37141">
        <w:rPr>
          <w:noProof/>
          <w:sz w:val="24"/>
          <w:szCs w:val="24"/>
        </w:rPr>
        <w:fldChar w:fldCharType="end"/>
      </w:r>
    </w:p>
    <w:p w14:paraId="656990EF" w14:textId="0647DE80" w:rsidR="00165758" w:rsidRPr="00C37141" w:rsidRDefault="00165758" w:rsidP="00165758">
      <w:pPr>
        <w:rPr>
          <w:rFonts w:asciiTheme="majorHAnsi" w:hAnsiTheme="majorHAnsi"/>
        </w:rPr>
      </w:pPr>
      <w:r w:rsidRPr="00C37141">
        <w:rPr>
          <w:rFonts w:asciiTheme="majorHAnsi" w:hAnsiTheme="majorHAnsi"/>
        </w:rPr>
        <w:fldChar w:fldCharType="end"/>
      </w:r>
    </w:p>
    <w:p w14:paraId="1DEA1065" w14:textId="77777777" w:rsidR="00165758" w:rsidRPr="00C37141" w:rsidRDefault="00165758" w:rsidP="00165758">
      <w:pPr>
        <w:rPr>
          <w:rFonts w:asciiTheme="majorHAnsi" w:eastAsiaTheme="majorEastAsia" w:hAnsiTheme="majorHAnsi" w:cstheme="majorBidi"/>
          <w:b/>
          <w:bCs/>
          <w:caps/>
          <w:color w:val="345A8A" w:themeColor="accent1" w:themeShade="B5"/>
        </w:rPr>
      </w:pPr>
      <w:r w:rsidRPr="00C37141">
        <w:rPr>
          <w:rFonts w:asciiTheme="majorHAnsi" w:hAnsiTheme="majorHAnsi"/>
          <w:caps/>
        </w:rPr>
        <w:br w:type="page"/>
      </w:r>
    </w:p>
    <w:p w14:paraId="5333D2A4" w14:textId="310E1973" w:rsidR="00165758" w:rsidRPr="008530D0" w:rsidRDefault="00165758" w:rsidP="00165758">
      <w:pPr>
        <w:pStyle w:val="Kop1"/>
        <w:rPr>
          <w:caps/>
        </w:rPr>
      </w:pPr>
      <w:bookmarkStart w:id="1" w:name="_Toc482824361"/>
      <w:r>
        <w:rPr>
          <w:caps/>
        </w:rPr>
        <w:lastRenderedPageBreak/>
        <w:t>1</w:t>
      </w:r>
      <w:r w:rsidRPr="008530D0">
        <w:rPr>
          <w:caps/>
        </w:rPr>
        <w:t>.</w:t>
      </w:r>
      <w:r w:rsidRPr="008530D0">
        <w:rPr>
          <w:caps/>
        </w:rPr>
        <w:tab/>
        <w:t>PROCEDURE</w:t>
      </w:r>
      <w:bookmarkEnd w:id="1"/>
    </w:p>
    <w:p w14:paraId="0624CBBA" w14:textId="7D8BFA07" w:rsidR="00165758" w:rsidRPr="008530D0" w:rsidRDefault="00165758" w:rsidP="00165758">
      <w:pPr>
        <w:pStyle w:val="Kop2"/>
      </w:pPr>
      <w:bookmarkStart w:id="2" w:name="_Toc482824362"/>
      <w:r>
        <w:t>1</w:t>
      </w:r>
      <w:r w:rsidRPr="008530D0">
        <w:t>.1</w:t>
      </w:r>
      <w:r w:rsidRPr="008530D0">
        <w:tab/>
        <w:t>Algemeen</w:t>
      </w:r>
      <w:bookmarkEnd w:id="2"/>
    </w:p>
    <w:p w14:paraId="4CA8527F" w14:textId="77777777" w:rsidR="00165758" w:rsidRPr="008530D0" w:rsidRDefault="00165758" w:rsidP="00165758">
      <w:pPr>
        <w:rPr>
          <w:rFonts w:cs="Helvetica"/>
          <w:szCs w:val="20"/>
        </w:rPr>
      </w:pPr>
    </w:p>
    <w:p w14:paraId="5607F06E" w14:textId="3A9CE86C" w:rsidR="00CA3E96" w:rsidRDefault="00165758" w:rsidP="00165758">
      <w:pPr>
        <w:rPr>
          <w:rFonts w:asciiTheme="majorHAnsi" w:hAnsiTheme="majorHAnsi"/>
        </w:rPr>
      </w:pPr>
      <w:r w:rsidRPr="00BA4539">
        <w:rPr>
          <w:rFonts w:asciiTheme="majorHAnsi" w:hAnsiTheme="majorHAnsi"/>
        </w:rPr>
        <w:t xml:space="preserve">De opdracht wordt </w:t>
      </w:r>
      <w:r w:rsidR="00485F96">
        <w:rPr>
          <w:rFonts w:asciiTheme="majorHAnsi" w:hAnsiTheme="majorHAnsi"/>
        </w:rPr>
        <w:t>zal</w:t>
      </w:r>
      <w:r w:rsidRPr="00BA4539">
        <w:rPr>
          <w:rFonts w:asciiTheme="majorHAnsi" w:hAnsiTheme="majorHAnsi"/>
        </w:rPr>
        <w:t xml:space="preserve"> </w:t>
      </w:r>
      <w:r w:rsidR="006777EA">
        <w:rPr>
          <w:rFonts w:asciiTheme="majorHAnsi" w:hAnsiTheme="majorHAnsi"/>
        </w:rPr>
        <w:t>straks in percelen</w:t>
      </w:r>
      <w:r w:rsidRPr="00BA4539">
        <w:rPr>
          <w:rFonts w:asciiTheme="majorHAnsi" w:hAnsiTheme="majorHAnsi"/>
        </w:rPr>
        <w:t xml:space="preserve"> </w:t>
      </w:r>
      <w:r w:rsidR="003028D6">
        <w:rPr>
          <w:rFonts w:asciiTheme="majorHAnsi" w:hAnsiTheme="majorHAnsi"/>
        </w:rPr>
        <w:t>uitgevraagd</w:t>
      </w:r>
      <w:r w:rsidRPr="00BA4539">
        <w:rPr>
          <w:rFonts w:asciiTheme="majorHAnsi" w:hAnsiTheme="majorHAnsi"/>
        </w:rPr>
        <w:t xml:space="preserve">. De motivatie hiervoor is dat </w:t>
      </w:r>
      <w:r w:rsidR="006777EA">
        <w:rPr>
          <w:rFonts w:asciiTheme="majorHAnsi" w:hAnsiTheme="majorHAnsi"/>
        </w:rPr>
        <w:t>het opdelen</w:t>
      </w:r>
      <w:r w:rsidRPr="00BA4539">
        <w:rPr>
          <w:rFonts w:asciiTheme="majorHAnsi" w:hAnsiTheme="majorHAnsi"/>
        </w:rPr>
        <w:t xml:space="preserve"> van de opdracht doelmatig </w:t>
      </w:r>
      <w:r w:rsidR="006777EA">
        <w:rPr>
          <w:rFonts w:asciiTheme="majorHAnsi" w:hAnsiTheme="majorHAnsi"/>
        </w:rPr>
        <w:t xml:space="preserve">is vanwege de </w:t>
      </w:r>
      <w:r w:rsidR="00667DA2">
        <w:rPr>
          <w:rFonts w:asciiTheme="majorHAnsi" w:hAnsiTheme="majorHAnsi"/>
        </w:rPr>
        <w:t>diversiteit</w:t>
      </w:r>
      <w:r w:rsidR="006777EA">
        <w:rPr>
          <w:rFonts w:asciiTheme="majorHAnsi" w:hAnsiTheme="majorHAnsi"/>
        </w:rPr>
        <w:t xml:space="preserve"> in armaturen op verschillende lichtpunthoogte(n) </w:t>
      </w:r>
      <w:r w:rsidRPr="00BA4539">
        <w:rPr>
          <w:rFonts w:asciiTheme="majorHAnsi" w:hAnsiTheme="majorHAnsi"/>
        </w:rPr>
        <w:t xml:space="preserve">zijn </w:t>
      </w:r>
      <w:r w:rsidR="006777EA">
        <w:rPr>
          <w:rFonts w:asciiTheme="majorHAnsi" w:hAnsiTheme="majorHAnsi"/>
        </w:rPr>
        <w:t xml:space="preserve">en er </w:t>
      </w:r>
      <w:r w:rsidR="007F6FC2">
        <w:rPr>
          <w:rFonts w:asciiTheme="majorHAnsi" w:hAnsiTheme="majorHAnsi"/>
        </w:rPr>
        <w:t xml:space="preserve">voldoende marktpartijen zijn die deze opdracht kunnen </w:t>
      </w:r>
      <w:r w:rsidR="00E90EE0">
        <w:rPr>
          <w:rFonts w:asciiTheme="majorHAnsi" w:hAnsiTheme="majorHAnsi"/>
        </w:rPr>
        <w:t>uitvoeren</w:t>
      </w:r>
      <w:r w:rsidR="00CA3E96">
        <w:rPr>
          <w:rFonts w:asciiTheme="majorHAnsi" w:hAnsiTheme="majorHAnsi"/>
        </w:rPr>
        <w:t>.</w:t>
      </w:r>
    </w:p>
    <w:p w14:paraId="00F19CA0" w14:textId="2C03CE96" w:rsidR="00165758" w:rsidRPr="00BA4539" w:rsidRDefault="00CA3E96" w:rsidP="00165758">
      <w:pPr>
        <w:rPr>
          <w:rFonts w:asciiTheme="majorHAnsi" w:hAnsiTheme="majorHAnsi"/>
        </w:rPr>
      </w:pPr>
      <w:r w:rsidRPr="00BA4539">
        <w:rPr>
          <w:rFonts w:asciiTheme="majorHAnsi" w:hAnsiTheme="majorHAnsi"/>
        </w:rPr>
        <w:t xml:space="preserve"> </w:t>
      </w:r>
    </w:p>
    <w:p w14:paraId="72880A49" w14:textId="395D8CB6" w:rsidR="00A02BA5" w:rsidRPr="00BA4539" w:rsidRDefault="00A02BA5" w:rsidP="00A02BA5">
      <w:pPr>
        <w:rPr>
          <w:rFonts w:asciiTheme="majorHAnsi" w:hAnsiTheme="majorHAnsi"/>
        </w:rPr>
      </w:pPr>
      <w:r w:rsidRPr="00BA4539">
        <w:rPr>
          <w:rFonts w:asciiTheme="majorHAnsi" w:hAnsiTheme="majorHAnsi"/>
        </w:rPr>
        <w:t xml:space="preserve">Op de </w:t>
      </w:r>
      <w:r w:rsidR="006777EA">
        <w:rPr>
          <w:rFonts w:asciiTheme="majorHAnsi" w:hAnsiTheme="majorHAnsi"/>
        </w:rPr>
        <w:t>uitvraag</w:t>
      </w:r>
      <w:r w:rsidRPr="00BA4539">
        <w:rPr>
          <w:rFonts w:asciiTheme="majorHAnsi" w:hAnsiTheme="majorHAnsi"/>
        </w:rPr>
        <w:t xml:space="preserve">procedure is Nederlands recht van toepassing. Geschillen die ontstaan naar aanleiding van deze </w:t>
      </w:r>
      <w:r w:rsidR="006777EA">
        <w:rPr>
          <w:rFonts w:asciiTheme="majorHAnsi" w:hAnsiTheme="majorHAnsi"/>
        </w:rPr>
        <w:t xml:space="preserve">uitvraag dienen </w:t>
      </w:r>
      <w:r w:rsidRPr="00BA4539">
        <w:rPr>
          <w:rFonts w:asciiTheme="majorHAnsi" w:hAnsiTheme="majorHAnsi"/>
        </w:rPr>
        <w:t xml:space="preserve">te worden voorgelegd aan de voorzieningenrechter van de Rechtbank van </w:t>
      </w:r>
      <w:r w:rsidR="00485F96">
        <w:rPr>
          <w:rFonts w:asciiTheme="majorHAnsi" w:hAnsiTheme="majorHAnsi"/>
        </w:rPr>
        <w:t>Rotterdam</w:t>
      </w:r>
      <w:r w:rsidRPr="00BA4539">
        <w:rPr>
          <w:rFonts w:asciiTheme="majorHAnsi" w:hAnsiTheme="majorHAnsi"/>
        </w:rPr>
        <w:t>.</w:t>
      </w:r>
    </w:p>
    <w:p w14:paraId="23AE588E" w14:textId="77777777" w:rsidR="00A02BA5" w:rsidRPr="00BA4539" w:rsidRDefault="00A02BA5" w:rsidP="00165758">
      <w:pPr>
        <w:rPr>
          <w:rFonts w:asciiTheme="majorHAnsi" w:hAnsiTheme="majorHAnsi"/>
        </w:rPr>
      </w:pPr>
    </w:p>
    <w:p w14:paraId="63FFEAF6" w14:textId="54EBFA9B" w:rsidR="00667DA2" w:rsidRDefault="00165758" w:rsidP="00165758">
      <w:pPr>
        <w:rPr>
          <w:rFonts w:asciiTheme="majorHAnsi" w:hAnsiTheme="majorHAnsi"/>
        </w:rPr>
      </w:pPr>
      <w:r w:rsidRPr="00BA4539">
        <w:rPr>
          <w:rFonts w:asciiTheme="majorHAnsi" w:hAnsiTheme="majorHAnsi"/>
        </w:rPr>
        <w:t xml:space="preserve">De </w:t>
      </w:r>
      <w:r w:rsidR="006777EA">
        <w:rPr>
          <w:rFonts w:asciiTheme="majorHAnsi" w:hAnsiTheme="majorHAnsi"/>
        </w:rPr>
        <w:t>uitvragend</w:t>
      </w:r>
      <w:r w:rsidR="00485F96">
        <w:rPr>
          <w:rFonts w:asciiTheme="majorHAnsi" w:hAnsiTheme="majorHAnsi"/>
        </w:rPr>
        <w:t>e</w:t>
      </w:r>
      <w:r w:rsidR="006777EA">
        <w:rPr>
          <w:rFonts w:asciiTheme="majorHAnsi" w:hAnsiTheme="majorHAnsi"/>
        </w:rPr>
        <w:t xml:space="preserve"> </w:t>
      </w:r>
      <w:r w:rsidR="006777EA" w:rsidRPr="00BA4539">
        <w:rPr>
          <w:rFonts w:asciiTheme="majorHAnsi" w:hAnsiTheme="majorHAnsi"/>
        </w:rPr>
        <w:t>dienst</w:t>
      </w:r>
      <w:r w:rsidRPr="00BA4539">
        <w:rPr>
          <w:rFonts w:asciiTheme="majorHAnsi" w:hAnsiTheme="majorHAnsi"/>
        </w:rPr>
        <w:t xml:space="preserve"> behoudt zich het recht voor om de </w:t>
      </w:r>
      <w:r w:rsidR="006777EA">
        <w:rPr>
          <w:rFonts w:asciiTheme="majorHAnsi" w:hAnsiTheme="majorHAnsi"/>
        </w:rPr>
        <w:t xml:space="preserve">uitvraagprocedure </w:t>
      </w:r>
      <w:r w:rsidRPr="00BA4539">
        <w:rPr>
          <w:rFonts w:asciiTheme="majorHAnsi" w:hAnsiTheme="majorHAnsi"/>
        </w:rPr>
        <w:t>zonder opgaaf van reden tijdelijk of definitief te stoppen.</w:t>
      </w:r>
    </w:p>
    <w:p w14:paraId="159617B9" w14:textId="77777777" w:rsidR="00667DA2" w:rsidRDefault="00667DA2" w:rsidP="00165758">
      <w:pPr>
        <w:rPr>
          <w:rFonts w:asciiTheme="majorHAnsi" w:hAnsiTheme="majorHAnsi"/>
        </w:rPr>
      </w:pPr>
    </w:p>
    <w:p w14:paraId="3A18D864" w14:textId="61304FF2" w:rsidR="00667DA2" w:rsidRPr="00BA4539" w:rsidRDefault="00667DA2" w:rsidP="00165758">
      <w:pPr>
        <w:rPr>
          <w:rFonts w:asciiTheme="majorHAnsi" w:hAnsiTheme="majorHAnsi"/>
        </w:rPr>
      </w:pPr>
      <w:r>
        <w:rPr>
          <w:rFonts w:asciiTheme="majorHAnsi" w:hAnsiTheme="majorHAnsi"/>
        </w:rPr>
        <w:t>De uiteindelijke uitvraag zal straks</w:t>
      </w:r>
      <w:r w:rsidRPr="00667DA2">
        <w:rPr>
          <w:rFonts w:asciiTheme="majorHAnsi" w:hAnsiTheme="majorHAnsi"/>
        </w:rPr>
        <w:t xml:space="preserve"> een co-creatie tussen ZIUT en de opdrachtgever </w:t>
      </w:r>
      <w:r>
        <w:rPr>
          <w:rFonts w:asciiTheme="majorHAnsi" w:hAnsiTheme="majorHAnsi"/>
        </w:rPr>
        <w:t>(</w:t>
      </w:r>
      <w:r w:rsidRPr="00667DA2">
        <w:rPr>
          <w:rFonts w:asciiTheme="majorHAnsi" w:hAnsiTheme="majorHAnsi"/>
        </w:rPr>
        <w:t>Gemeente Alblasserdam, gemeente Dordrecht en de</w:t>
      </w:r>
      <w:r>
        <w:rPr>
          <w:rFonts w:asciiTheme="majorHAnsi" w:hAnsiTheme="majorHAnsi"/>
        </w:rPr>
        <w:t xml:space="preserve"> </w:t>
      </w:r>
      <w:r w:rsidRPr="00667DA2">
        <w:rPr>
          <w:rFonts w:asciiTheme="majorHAnsi" w:hAnsiTheme="majorHAnsi"/>
        </w:rPr>
        <w:t xml:space="preserve">gemeente Sliedrecht) </w:t>
      </w:r>
      <w:r>
        <w:rPr>
          <w:rFonts w:asciiTheme="majorHAnsi" w:hAnsiTheme="majorHAnsi"/>
        </w:rPr>
        <w:t>zijn</w:t>
      </w:r>
      <w:r w:rsidRPr="00667DA2">
        <w:rPr>
          <w:rFonts w:asciiTheme="majorHAnsi" w:hAnsiTheme="majorHAnsi"/>
        </w:rPr>
        <w:t>. De uiteindelijk opdrachtgever voor de levering zal ZIUT zijn die de onderhoudsaannemer is voor het onderhoud aan de OVL van de Drechtsteden.</w:t>
      </w:r>
    </w:p>
    <w:p w14:paraId="6C268D8E" w14:textId="77777777" w:rsidR="00165758" w:rsidRDefault="00165758" w:rsidP="00165758">
      <w:pPr>
        <w:rPr>
          <w:rFonts w:eastAsiaTheme="majorEastAsia" w:cstheme="majorBidi"/>
          <w:szCs w:val="20"/>
        </w:rPr>
      </w:pPr>
    </w:p>
    <w:p w14:paraId="1D4ABC61" w14:textId="73EA098D" w:rsidR="00165758" w:rsidRPr="008530D0" w:rsidRDefault="00165758" w:rsidP="00165758">
      <w:pPr>
        <w:pStyle w:val="Kop2"/>
      </w:pPr>
      <w:bookmarkStart w:id="3" w:name="_Toc482824363"/>
      <w:r>
        <w:t>1</w:t>
      </w:r>
      <w:r w:rsidRPr="008530D0">
        <w:t>.2</w:t>
      </w:r>
      <w:r w:rsidRPr="008530D0">
        <w:tab/>
        <w:t>Project en opdrachtgever</w:t>
      </w:r>
      <w:bookmarkEnd w:id="3"/>
    </w:p>
    <w:p w14:paraId="57298CD6" w14:textId="77777777" w:rsidR="00165758" w:rsidRPr="00BA4539" w:rsidRDefault="00165758" w:rsidP="00165758">
      <w:pPr>
        <w:rPr>
          <w:rFonts w:asciiTheme="majorHAnsi" w:hAnsiTheme="majorHAnsi"/>
        </w:rPr>
      </w:pPr>
    </w:p>
    <w:p w14:paraId="700CBF09" w14:textId="76319BB6" w:rsidR="00165758" w:rsidRPr="00BA4539" w:rsidRDefault="00165758" w:rsidP="00BA4539">
      <w:pPr>
        <w:ind w:left="2120" w:hanging="2120"/>
        <w:rPr>
          <w:rFonts w:asciiTheme="majorHAnsi" w:hAnsiTheme="majorHAnsi"/>
        </w:rPr>
      </w:pPr>
      <w:r w:rsidRPr="00BA4539">
        <w:rPr>
          <w:rFonts w:asciiTheme="majorHAnsi" w:hAnsiTheme="majorHAnsi"/>
        </w:rPr>
        <w:t>Project:</w:t>
      </w:r>
      <w:r w:rsidRPr="00BA4539">
        <w:rPr>
          <w:rFonts w:asciiTheme="majorHAnsi" w:hAnsiTheme="majorHAnsi"/>
        </w:rPr>
        <w:tab/>
      </w:r>
      <w:r w:rsidR="00BA4539">
        <w:rPr>
          <w:rFonts w:asciiTheme="majorHAnsi" w:hAnsiTheme="majorHAnsi"/>
        </w:rPr>
        <w:tab/>
      </w:r>
      <w:r w:rsidR="007D0DAB">
        <w:rPr>
          <w:rFonts w:asciiTheme="majorHAnsi" w:hAnsiTheme="majorHAnsi"/>
        </w:rPr>
        <w:t>Levering LED-armaturen gemeente Dordrecht</w:t>
      </w:r>
    </w:p>
    <w:p w14:paraId="3409BF8C" w14:textId="77777777" w:rsidR="00165758" w:rsidRPr="00BA4539" w:rsidRDefault="00165758" w:rsidP="00BA4539">
      <w:pPr>
        <w:rPr>
          <w:rFonts w:asciiTheme="majorHAnsi" w:hAnsiTheme="majorHAnsi"/>
        </w:rPr>
      </w:pPr>
    </w:p>
    <w:p w14:paraId="75061A53" w14:textId="782262A7" w:rsidR="00165758" w:rsidRPr="00BA4539" w:rsidRDefault="00165758" w:rsidP="00BA4539">
      <w:pPr>
        <w:ind w:left="2120" w:hanging="2120"/>
        <w:rPr>
          <w:rFonts w:asciiTheme="majorHAnsi" w:hAnsiTheme="majorHAnsi"/>
        </w:rPr>
      </w:pPr>
      <w:r w:rsidRPr="00BA4539">
        <w:rPr>
          <w:rFonts w:asciiTheme="majorHAnsi" w:hAnsiTheme="majorHAnsi"/>
        </w:rPr>
        <w:t>Opdrachtgever:</w:t>
      </w:r>
      <w:r w:rsidRPr="00BA4539">
        <w:rPr>
          <w:rFonts w:asciiTheme="majorHAnsi" w:hAnsiTheme="majorHAnsi"/>
        </w:rPr>
        <w:tab/>
        <w:t>Het college van burgemeester</w:t>
      </w:r>
      <w:r w:rsidR="00CA3E96">
        <w:rPr>
          <w:rFonts w:asciiTheme="majorHAnsi" w:hAnsiTheme="majorHAnsi"/>
        </w:rPr>
        <w:t xml:space="preserve"> en wethouders van de gemeente Dordrecht</w:t>
      </w:r>
      <w:r w:rsidRPr="00BA4539">
        <w:rPr>
          <w:rFonts w:asciiTheme="majorHAnsi" w:hAnsiTheme="majorHAnsi"/>
        </w:rPr>
        <w:t>.</w:t>
      </w:r>
    </w:p>
    <w:p w14:paraId="062CD266" w14:textId="22A95987" w:rsidR="00165758" w:rsidRPr="00BA4539" w:rsidRDefault="00165758" w:rsidP="00BA4539">
      <w:pPr>
        <w:rPr>
          <w:rFonts w:asciiTheme="majorHAnsi" w:hAnsiTheme="majorHAnsi"/>
        </w:rPr>
      </w:pPr>
      <w:r w:rsidRPr="00BA4539">
        <w:rPr>
          <w:rFonts w:asciiTheme="majorHAnsi" w:hAnsiTheme="majorHAnsi"/>
        </w:rPr>
        <w:t>Adres:</w:t>
      </w:r>
      <w:r w:rsidRPr="00BA4539">
        <w:rPr>
          <w:rFonts w:asciiTheme="majorHAnsi" w:hAnsiTheme="majorHAnsi"/>
        </w:rPr>
        <w:tab/>
      </w:r>
      <w:r w:rsidRPr="00BA4539">
        <w:rPr>
          <w:rFonts w:asciiTheme="majorHAnsi" w:hAnsiTheme="majorHAnsi"/>
        </w:rPr>
        <w:tab/>
      </w:r>
      <w:r w:rsidR="00BA4539">
        <w:rPr>
          <w:rFonts w:asciiTheme="majorHAnsi" w:hAnsiTheme="majorHAnsi"/>
        </w:rPr>
        <w:tab/>
      </w:r>
      <w:r w:rsidRPr="00BA4539">
        <w:rPr>
          <w:rFonts w:asciiTheme="majorHAnsi" w:hAnsiTheme="majorHAnsi"/>
        </w:rPr>
        <w:t>Gemeente</w:t>
      </w:r>
      <w:r w:rsidR="00CA3E96">
        <w:rPr>
          <w:rFonts w:asciiTheme="majorHAnsi" w:hAnsiTheme="majorHAnsi"/>
        </w:rPr>
        <w:t xml:space="preserve"> Dordrecht</w:t>
      </w:r>
      <w:r w:rsidRPr="00BA4539">
        <w:rPr>
          <w:rFonts w:asciiTheme="majorHAnsi" w:hAnsiTheme="majorHAnsi"/>
        </w:rPr>
        <w:t xml:space="preserve"> </w:t>
      </w:r>
    </w:p>
    <w:p w14:paraId="00904A6E" w14:textId="2A2D388E" w:rsidR="00165758" w:rsidRPr="00BA4539" w:rsidRDefault="00165758" w:rsidP="00BA4539">
      <w:pPr>
        <w:rPr>
          <w:rFonts w:asciiTheme="majorHAnsi" w:hAnsiTheme="majorHAnsi"/>
        </w:rPr>
      </w:pPr>
      <w:r w:rsidRPr="00BA4539">
        <w:rPr>
          <w:rFonts w:asciiTheme="majorHAnsi" w:hAnsiTheme="majorHAnsi"/>
        </w:rPr>
        <w:tab/>
      </w:r>
      <w:r w:rsidRPr="00BA4539">
        <w:rPr>
          <w:rFonts w:asciiTheme="majorHAnsi" w:hAnsiTheme="majorHAnsi"/>
        </w:rPr>
        <w:tab/>
      </w:r>
      <w:r w:rsidR="00BA4539">
        <w:rPr>
          <w:rFonts w:asciiTheme="majorHAnsi" w:hAnsiTheme="majorHAnsi"/>
        </w:rPr>
        <w:tab/>
      </w:r>
      <w:r w:rsidR="00CA3E96">
        <w:rPr>
          <w:rFonts w:asciiTheme="majorHAnsi" w:hAnsiTheme="majorHAnsi"/>
        </w:rPr>
        <w:t>Spuiboulevard 300</w:t>
      </w:r>
    </w:p>
    <w:p w14:paraId="3A841A5B" w14:textId="696283F9" w:rsidR="00165758" w:rsidRPr="00BA4539" w:rsidRDefault="00165758" w:rsidP="00BA4539">
      <w:pPr>
        <w:rPr>
          <w:rFonts w:asciiTheme="majorHAnsi" w:hAnsiTheme="majorHAnsi"/>
        </w:rPr>
      </w:pPr>
      <w:r w:rsidRPr="00BA4539">
        <w:rPr>
          <w:rFonts w:asciiTheme="majorHAnsi" w:hAnsiTheme="majorHAnsi"/>
        </w:rPr>
        <w:tab/>
      </w:r>
      <w:r w:rsidRPr="00BA4539">
        <w:rPr>
          <w:rFonts w:asciiTheme="majorHAnsi" w:hAnsiTheme="majorHAnsi"/>
        </w:rPr>
        <w:tab/>
      </w:r>
      <w:r w:rsidR="00BA4539">
        <w:rPr>
          <w:rFonts w:asciiTheme="majorHAnsi" w:hAnsiTheme="majorHAnsi"/>
        </w:rPr>
        <w:tab/>
      </w:r>
      <w:r w:rsidR="00CA3E96">
        <w:rPr>
          <w:rFonts w:asciiTheme="majorHAnsi" w:hAnsiTheme="majorHAnsi"/>
        </w:rPr>
        <w:t>3311 GR Dordrecht</w:t>
      </w:r>
    </w:p>
    <w:p w14:paraId="78F3D7F8" w14:textId="706F3130" w:rsidR="00165758" w:rsidRPr="00BA4539" w:rsidRDefault="00165758" w:rsidP="00BA4539">
      <w:pPr>
        <w:rPr>
          <w:rFonts w:asciiTheme="majorHAnsi" w:hAnsiTheme="majorHAnsi"/>
        </w:rPr>
      </w:pPr>
      <w:r w:rsidRPr="00BA4539">
        <w:rPr>
          <w:rFonts w:asciiTheme="majorHAnsi" w:hAnsiTheme="majorHAnsi"/>
        </w:rPr>
        <w:tab/>
      </w:r>
      <w:r w:rsidRPr="00BA4539">
        <w:rPr>
          <w:rFonts w:asciiTheme="majorHAnsi" w:hAnsiTheme="majorHAnsi"/>
        </w:rPr>
        <w:tab/>
      </w:r>
      <w:r w:rsidR="00BA4539">
        <w:rPr>
          <w:rFonts w:asciiTheme="majorHAnsi" w:hAnsiTheme="majorHAnsi"/>
        </w:rPr>
        <w:tab/>
      </w:r>
      <w:r w:rsidR="00CA3E96">
        <w:rPr>
          <w:rFonts w:asciiTheme="majorHAnsi" w:hAnsiTheme="majorHAnsi"/>
        </w:rPr>
        <w:t>T 14-078</w:t>
      </w:r>
    </w:p>
    <w:p w14:paraId="3DB13244" w14:textId="0CA279DD" w:rsidR="00165758" w:rsidRPr="008530D0" w:rsidRDefault="00165758" w:rsidP="00165758">
      <w:pPr>
        <w:pStyle w:val="Kop2"/>
      </w:pPr>
      <w:bookmarkStart w:id="4" w:name="_Toc482824364"/>
      <w:r>
        <w:t>1.3</w:t>
      </w:r>
      <w:r>
        <w:tab/>
      </w:r>
      <w:r w:rsidR="006777EA">
        <w:t>Uitvragend</w:t>
      </w:r>
      <w:r w:rsidR="00D26B5A">
        <w:t>e</w:t>
      </w:r>
      <w:r w:rsidR="006777EA">
        <w:t xml:space="preserve"> </w:t>
      </w:r>
      <w:r w:rsidR="006777EA" w:rsidRPr="008530D0">
        <w:t>dienst</w:t>
      </w:r>
      <w:r w:rsidRPr="008530D0">
        <w:t xml:space="preserve"> en contactpersoon</w:t>
      </w:r>
      <w:bookmarkEnd w:id="4"/>
    </w:p>
    <w:p w14:paraId="51E22734" w14:textId="77777777" w:rsidR="00165758" w:rsidRPr="008530D0" w:rsidRDefault="00165758" w:rsidP="00165758"/>
    <w:p w14:paraId="6C06E130" w14:textId="10D932E8" w:rsidR="00165758" w:rsidRPr="006C6306" w:rsidRDefault="006777EA" w:rsidP="006C6306">
      <w:pPr>
        <w:rPr>
          <w:rFonts w:asciiTheme="majorHAnsi" w:hAnsiTheme="majorHAnsi"/>
        </w:rPr>
      </w:pPr>
      <w:r>
        <w:rPr>
          <w:rFonts w:asciiTheme="majorHAnsi" w:hAnsiTheme="majorHAnsi"/>
        </w:rPr>
        <w:t>Uitvragend</w:t>
      </w:r>
      <w:r w:rsidR="00E90EE0">
        <w:rPr>
          <w:rFonts w:asciiTheme="majorHAnsi" w:hAnsiTheme="majorHAnsi"/>
        </w:rPr>
        <w:t>e</w:t>
      </w:r>
      <w:r>
        <w:rPr>
          <w:rFonts w:asciiTheme="majorHAnsi" w:hAnsiTheme="majorHAnsi"/>
        </w:rPr>
        <w:t xml:space="preserve"> dienst</w:t>
      </w:r>
      <w:r w:rsidR="00667DA2">
        <w:rPr>
          <w:rFonts w:asciiTheme="majorHAnsi" w:hAnsiTheme="majorHAnsi"/>
        </w:rPr>
        <w:t xml:space="preserve"> </w:t>
      </w:r>
      <w:r w:rsidR="00E90EE0">
        <w:rPr>
          <w:rFonts w:asciiTheme="majorHAnsi" w:hAnsiTheme="majorHAnsi"/>
        </w:rPr>
        <w:t>marktverkenning</w:t>
      </w:r>
      <w:r w:rsidR="006C6306">
        <w:rPr>
          <w:rFonts w:asciiTheme="majorHAnsi" w:hAnsiTheme="majorHAnsi"/>
        </w:rPr>
        <w:t xml:space="preserve">: </w:t>
      </w:r>
      <w:r w:rsidR="00165758" w:rsidRPr="006C6306">
        <w:rPr>
          <w:rFonts w:asciiTheme="majorHAnsi" w:hAnsiTheme="majorHAnsi"/>
        </w:rPr>
        <w:t xml:space="preserve">Het college van burgemeester en wethouders van de gemeente </w:t>
      </w:r>
      <w:r w:rsidR="009D7578">
        <w:rPr>
          <w:rFonts w:asciiTheme="majorHAnsi" w:hAnsiTheme="majorHAnsi"/>
        </w:rPr>
        <w:t>Dordrecht</w:t>
      </w:r>
      <w:r w:rsidR="00165758" w:rsidRPr="006C6306">
        <w:rPr>
          <w:rFonts w:asciiTheme="majorHAnsi" w:hAnsiTheme="majorHAnsi"/>
        </w:rPr>
        <w:t>.</w:t>
      </w:r>
    </w:p>
    <w:p w14:paraId="4032415E" w14:textId="77777777" w:rsidR="00165758" w:rsidRPr="006C6306" w:rsidRDefault="00165758" w:rsidP="00165758">
      <w:pPr>
        <w:rPr>
          <w:rFonts w:asciiTheme="majorHAnsi" w:hAnsiTheme="majorHAnsi"/>
        </w:rPr>
      </w:pPr>
    </w:p>
    <w:p w14:paraId="6302923B" w14:textId="1BB20B64" w:rsidR="00165758" w:rsidRPr="00485F96" w:rsidRDefault="00165758" w:rsidP="006C6306">
      <w:pPr>
        <w:rPr>
          <w:rFonts w:asciiTheme="majorHAnsi" w:hAnsiTheme="majorHAnsi"/>
        </w:rPr>
      </w:pPr>
      <w:r w:rsidRPr="00485F96">
        <w:rPr>
          <w:rFonts w:asciiTheme="majorHAnsi" w:hAnsiTheme="majorHAnsi"/>
        </w:rPr>
        <w:t xml:space="preserve">Contactpersoon: </w:t>
      </w:r>
      <w:r w:rsidR="00E90EE0" w:rsidRPr="00485F96">
        <w:rPr>
          <w:rFonts w:asciiTheme="majorHAnsi" w:hAnsiTheme="majorHAnsi"/>
        </w:rPr>
        <w:t>Maurice Ellenbroek</w:t>
      </w:r>
      <w:r w:rsidRPr="00485F96">
        <w:rPr>
          <w:rFonts w:asciiTheme="majorHAnsi" w:hAnsiTheme="majorHAnsi"/>
        </w:rPr>
        <w:tab/>
      </w:r>
    </w:p>
    <w:p w14:paraId="74B0CE87" w14:textId="47EEC278" w:rsidR="00165758" w:rsidRPr="003028D6" w:rsidRDefault="00D26B5A" w:rsidP="006C6306">
      <w:pPr>
        <w:rPr>
          <w:rFonts w:asciiTheme="majorHAnsi" w:hAnsiTheme="majorHAnsi"/>
        </w:rPr>
      </w:pPr>
      <w:r>
        <w:rPr>
          <w:rFonts w:asciiTheme="majorHAnsi" w:hAnsiTheme="majorHAnsi"/>
        </w:rPr>
        <w:t>Communicatie: Via Tenderned</w:t>
      </w:r>
    </w:p>
    <w:p w14:paraId="3DEFFCDE" w14:textId="77777777" w:rsidR="00165758" w:rsidRPr="003028D6" w:rsidRDefault="00165758" w:rsidP="00165758">
      <w:pPr>
        <w:rPr>
          <w:szCs w:val="20"/>
        </w:rPr>
      </w:pPr>
    </w:p>
    <w:p w14:paraId="3AC492D0" w14:textId="2DA7550E" w:rsidR="00165758" w:rsidRDefault="00165758" w:rsidP="00165758">
      <w:pPr>
        <w:rPr>
          <w:rFonts w:asciiTheme="majorHAnsi" w:hAnsiTheme="majorHAnsi"/>
        </w:rPr>
      </w:pPr>
      <w:r w:rsidRPr="006C6306">
        <w:rPr>
          <w:rFonts w:asciiTheme="majorHAnsi" w:hAnsiTheme="majorHAnsi"/>
        </w:rPr>
        <w:t xml:space="preserve">De gegadigde wijst één contactpersoon aan die gedurende de </w:t>
      </w:r>
      <w:r w:rsidR="00E90EE0">
        <w:rPr>
          <w:rFonts w:asciiTheme="majorHAnsi" w:hAnsiTheme="majorHAnsi"/>
        </w:rPr>
        <w:t>marktverkenning</w:t>
      </w:r>
      <w:r w:rsidR="00667DA2" w:rsidRPr="006C6306">
        <w:rPr>
          <w:rFonts w:asciiTheme="majorHAnsi" w:hAnsiTheme="majorHAnsi"/>
        </w:rPr>
        <w:t xml:space="preserve"> </w:t>
      </w:r>
      <w:r w:rsidRPr="006C6306">
        <w:rPr>
          <w:rFonts w:asciiTheme="majorHAnsi" w:hAnsiTheme="majorHAnsi"/>
        </w:rPr>
        <w:t xml:space="preserve">het contact met de contactpersoon van de </w:t>
      </w:r>
      <w:r w:rsidR="006777EA">
        <w:rPr>
          <w:rFonts w:asciiTheme="majorHAnsi" w:hAnsiTheme="majorHAnsi"/>
        </w:rPr>
        <w:t>uitvragend</w:t>
      </w:r>
      <w:r w:rsidR="00667DA2">
        <w:rPr>
          <w:rFonts w:asciiTheme="majorHAnsi" w:hAnsiTheme="majorHAnsi"/>
        </w:rPr>
        <w:t>e</w:t>
      </w:r>
      <w:r w:rsidR="006777EA">
        <w:rPr>
          <w:rFonts w:asciiTheme="majorHAnsi" w:hAnsiTheme="majorHAnsi"/>
        </w:rPr>
        <w:t xml:space="preserve"> </w:t>
      </w:r>
      <w:r w:rsidR="006777EA" w:rsidRPr="006C6306">
        <w:rPr>
          <w:rFonts w:asciiTheme="majorHAnsi" w:hAnsiTheme="majorHAnsi"/>
        </w:rPr>
        <w:t>dienst</w:t>
      </w:r>
      <w:r w:rsidRPr="006C6306">
        <w:rPr>
          <w:rFonts w:asciiTheme="majorHAnsi" w:hAnsiTheme="majorHAnsi"/>
        </w:rPr>
        <w:t xml:space="preserve"> onderhoudt. De contactpersoon van de gegadigde dient beslissingsbevoegd en gemachtigd te zijn om namens de gegadigde op te treden.</w:t>
      </w:r>
    </w:p>
    <w:p w14:paraId="1D10DABF" w14:textId="77777777" w:rsidR="008D3F61" w:rsidRDefault="008D3F61" w:rsidP="00165758">
      <w:pPr>
        <w:rPr>
          <w:rFonts w:asciiTheme="majorHAnsi" w:hAnsiTheme="majorHAnsi"/>
        </w:rPr>
      </w:pPr>
    </w:p>
    <w:p w14:paraId="2AA490B4" w14:textId="77777777" w:rsidR="008D3F61" w:rsidRPr="006C6306" w:rsidRDefault="008D3F61" w:rsidP="00165758">
      <w:pPr>
        <w:rPr>
          <w:rFonts w:asciiTheme="majorHAnsi" w:hAnsiTheme="majorHAnsi"/>
        </w:rPr>
      </w:pPr>
    </w:p>
    <w:p w14:paraId="225F1E31" w14:textId="77777777" w:rsidR="007D0DAB" w:rsidRDefault="007D0DAB">
      <w:pPr>
        <w:rPr>
          <w:rFonts w:asciiTheme="majorHAnsi" w:eastAsiaTheme="majorEastAsia" w:hAnsiTheme="majorHAnsi" w:cstheme="majorBidi"/>
          <w:bCs/>
          <w:color w:val="4F81BD" w:themeColor="accent1"/>
          <w:szCs w:val="26"/>
        </w:rPr>
      </w:pPr>
      <w:r>
        <w:br w:type="page"/>
      </w:r>
    </w:p>
    <w:p w14:paraId="2240F7F3" w14:textId="7C2E96E1" w:rsidR="00165758" w:rsidRPr="008530D0" w:rsidRDefault="00165758" w:rsidP="00165758">
      <w:pPr>
        <w:pStyle w:val="Kop2"/>
      </w:pPr>
      <w:bookmarkStart w:id="5" w:name="_Toc482824365"/>
      <w:r>
        <w:lastRenderedPageBreak/>
        <w:t>1</w:t>
      </w:r>
      <w:r w:rsidRPr="008530D0">
        <w:t>.4</w:t>
      </w:r>
      <w:r w:rsidRPr="008530D0">
        <w:tab/>
        <w:t>Context</w:t>
      </w:r>
      <w:bookmarkEnd w:id="5"/>
    </w:p>
    <w:p w14:paraId="3174FC92" w14:textId="77777777" w:rsidR="00165758" w:rsidRPr="00CA3E96" w:rsidRDefault="00165758" w:rsidP="00165758">
      <w:pPr>
        <w:rPr>
          <w:rFonts w:asciiTheme="majorHAnsi" w:hAnsiTheme="majorHAnsi"/>
        </w:rPr>
      </w:pPr>
    </w:p>
    <w:p w14:paraId="347337B9" w14:textId="47B9AF8F" w:rsidR="007D0DAB" w:rsidRPr="00CA3E96" w:rsidRDefault="00D26B5A" w:rsidP="00CA3E96">
      <w:pPr>
        <w:rPr>
          <w:rFonts w:asciiTheme="majorHAnsi" w:hAnsiTheme="majorHAnsi"/>
        </w:rPr>
      </w:pPr>
      <w:r>
        <w:rPr>
          <w:rFonts w:asciiTheme="majorHAnsi" w:hAnsiTheme="majorHAnsi"/>
        </w:rPr>
        <w:t>Dordrecht</w:t>
      </w:r>
      <w:r w:rsidRPr="00CA3E96">
        <w:rPr>
          <w:rFonts w:asciiTheme="majorHAnsi" w:hAnsiTheme="majorHAnsi"/>
        </w:rPr>
        <w:t xml:space="preserve"> </w:t>
      </w:r>
      <w:r w:rsidR="007D0DAB" w:rsidRPr="00CA3E96">
        <w:rPr>
          <w:rFonts w:asciiTheme="majorHAnsi" w:hAnsiTheme="majorHAnsi"/>
        </w:rPr>
        <w:t xml:space="preserve">zoekt goede kwaliteit led-systemen om in </w:t>
      </w:r>
      <w:r>
        <w:rPr>
          <w:rFonts w:asciiTheme="majorHAnsi" w:hAnsiTheme="majorHAnsi"/>
        </w:rPr>
        <w:t>Dordrecht</w:t>
      </w:r>
      <w:r w:rsidR="007D0DAB" w:rsidRPr="00CA3E96">
        <w:rPr>
          <w:rFonts w:asciiTheme="majorHAnsi" w:hAnsiTheme="majorHAnsi"/>
        </w:rPr>
        <w:t xml:space="preserve"> toe te gaan passen en partners die middels adequate service en after-sales achter de kwaliteit van hun product staan en zich willen committeren aan een traject om tot een zo lang mogelijke levensduur te komen.</w:t>
      </w:r>
    </w:p>
    <w:p w14:paraId="432D905E" w14:textId="77777777" w:rsidR="007D0DAB" w:rsidRPr="00CA3E96" w:rsidRDefault="007D0DAB" w:rsidP="00CA3E96">
      <w:pPr>
        <w:rPr>
          <w:rFonts w:asciiTheme="majorHAnsi" w:hAnsiTheme="majorHAnsi"/>
        </w:rPr>
      </w:pPr>
    </w:p>
    <w:p w14:paraId="651E24A0" w14:textId="506FF141" w:rsidR="00667DA2" w:rsidRPr="00667DA2" w:rsidRDefault="007D0DAB" w:rsidP="00667DA2">
      <w:pPr>
        <w:spacing w:line="260" w:lineRule="exact"/>
        <w:rPr>
          <w:rFonts w:asciiTheme="majorHAnsi" w:hAnsiTheme="majorHAnsi"/>
        </w:rPr>
      </w:pPr>
      <w:r w:rsidRPr="00CA3E96">
        <w:rPr>
          <w:rFonts w:asciiTheme="majorHAnsi" w:hAnsiTheme="majorHAnsi"/>
        </w:rPr>
        <w:t>Door het uitgebreide aanbod van led producten is het moeilijk om echte kwaliteit te onderscheiden. Tevens is het zo dat een led-armatuur, in tegenstelling tot een conventioneel armatuur, een geïntegreerd geheel is, waardoor het nu met het blote oog niet meer goed waarneembaar is of het led-product aan de verwachte eisen voldoet. Ook is het duurder om een niet werkend exemplaar te vervangen; je vervangt in veel gevallen niet alleen de lichtbron maar het gehele toestel.</w:t>
      </w:r>
      <w:r w:rsidR="00667DA2" w:rsidRPr="00667DA2">
        <w:rPr>
          <w:rFonts w:asciiTheme="majorHAnsi" w:hAnsiTheme="majorHAnsi"/>
        </w:rPr>
        <w:t xml:space="preserve"> Onderdeel van deze uitvraag is het Programma van eisen in de bijlagen. Dit PvE bestaat uit een aantal checklists waarin de randvoorwaarden voor led-systeem en leverancier zijn geformuleerd. </w:t>
      </w:r>
    </w:p>
    <w:p w14:paraId="46085006" w14:textId="77777777" w:rsidR="007D0DAB" w:rsidRPr="00CA3E96" w:rsidRDefault="007D0DAB" w:rsidP="00CA3E96">
      <w:pPr>
        <w:rPr>
          <w:rFonts w:asciiTheme="majorHAnsi" w:hAnsiTheme="majorHAnsi"/>
        </w:rPr>
      </w:pPr>
    </w:p>
    <w:p w14:paraId="01A62EF0" w14:textId="77777777" w:rsidR="007D0DAB" w:rsidRPr="00CA3E96" w:rsidRDefault="007D0DAB" w:rsidP="00CA3E96">
      <w:pPr>
        <w:rPr>
          <w:rFonts w:asciiTheme="majorHAnsi" w:hAnsiTheme="majorHAnsi"/>
        </w:rPr>
      </w:pPr>
      <w:r w:rsidRPr="00CA3E96">
        <w:rPr>
          <w:rFonts w:asciiTheme="majorHAnsi" w:hAnsiTheme="majorHAnsi"/>
        </w:rPr>
        <w:t>Een ander zeer belangrijk onderdeel van deze uitvraag is de garantieovereenkomst. De garantieovereenkomst is een geformaliseerd document waarin de voorwaarden, rechten en plichten van betrokken partijen zijn vastgelegd. Van de fabrikant wordt verwacht dat</w:t>
      </w:r>
    </w:p>
    <w:p w14:paraId="5F636036" w14:textId="77777777" w:rsidR="007D0DAB" w:rsidRPr="00CA3E96" w:rsidRDefault="007D0DAB" w:rsidP="00CA3E96">
      <w:pPr>
        <w:rPr>
          <w:rFonts w:asciiTheme="majorHAnsi" w:hAnsiTheme="majorHAnsi"/>
        </w:rPr>
      </w:pPr>
      <w:r w:rsidRPr="00CA3E96">
        <w:rPr>
          <w:rFonts w:asciiTheme="majorHAnsi" w:hAnsiTheme="majorHAnsi"/>
        </w:rPr>
        <w:t>Hij zich aan deze afspraken conformeert door een exemplaar van de garantieovereenkomst en de bijbehorende bijlagen te ondertekenen. Indien er een handelspartner betrokken is bij de levering van een led-armatuur, wordt van hem verwacht dat hij het document medeondertekend. Samen worden zij de 'Leverancier' genoemd.</w:t>
      </w:r>
    </w:p>
    <w:p w14:paraId="4B5EF080" w14:textId="3295B5FB" w:rsidR="00165758" w:rsidRPr="008530D0" w:rsidRDefault="00165758" w:rsidP="007D0DAB"/>
    <w:p w14:paraId="143D4E5F" w14:textId="4D51D5E0" w:rsidR="00165758" w:rsidRDefault="00165758" w:rsidP="00165758">
      <w:pPr>
        <w:rPr>
          <w:rStyle w:val="Kop3Char"/>
        </w:rPr>
      </w:pPr>
      <w:bookmarkStart w:id="6" w:name="_Toc482824366"/>
      <w:r>
        <w:rPr>
          <w:rStyle w:val="Kop3Char"/>
        </w:rPr>
        <w:t>1.4.2</w:t>
      </w:r>
      <w:r>
        <w:rPr>
          <w:rStyle w:val="Kop3Char"/>
        </w:rPr>
        <w:tab/>
        <w:t xml:space="preserve">Missie gemeente </w:t>
      </w:r>
      <w:r w:rsidR="007D0DAB">
        <w:rPr>
          <w:rStyle w:val="Kop3Char"/>
        </w:rPr>
        <w:t>Dordrecht</w:t>
      </w:r>
      <w:bookmarkEnd w:id="6"/>
    </w:p>
    <w:p w14:paraId="2BF92554" w14:textId="77777777" w:rsidR="007D1D7B" w:rsidRDefault="007D1D7B" w:rsidP="006C6306">
      <w:pPr>
        <w:rPr>
          <w:rFonts w:asciiTheme="majorHAnsi" w:hAnsiTheme="majorHAnsi"/>
        </w:rPr>
      </w:pPr>
      <w:r w:rsidRPr="007D1D7B">
        <w:rPr>
          <w:rFonts w:asciiTheme="majorHAnsi" w:hAnsiTheme="majorHAnsi"/>
        </w:rPr>
        <w:t>"De gemeentebrede missie van de gemeente Dordrecht is dat het een levendige stad is, waar je prettig kunt wonen, werken en recreëren. In aansluiting daarop luidt de missie van Stadsbeheer dat de openbare ruimte van de Dordtenaar is. Samen zorgen wij voor de bruikbaarheid (schoon, heel en veilig), verbeteren de beleving in wijken, buurten en straten en werken aan de toekomst van een duurzame en slimme stad. Met de toepassing van LED-systemen en het proces waarop we de inkoop organiseren wordt bijgedragen aan diverse onderdelen van de missie van Dordrecht en Stadsbeheer in het bijzonder."</w:t>
      </w:r>
    </w:p>
    <w:p w14:paraId="311AA5FA" w14:textId="77777777" w:rsidR="006777EA" w:rsidRPr="00EB41DA" w:rsidRDefault="006777EA" w:rsidP="006C6306">
      <w:pPr>
        <w:rPr>
          <w:rFonts w:asciiTheme="majorHAnsi" w:hAnsiTheme="majorHAnsi"/>
        </w:rPr>
      </w:pPr>
    </w:p>
    <w:p w14:paraId="345225E1" w14:textId="77777777" w:rsidR="000006B6" w:rsidRDefault="00165758" w:rsidP="00165758">
      <w:pPr>
        <w:rPr>
          <w:rStyle w:val="Kop3Char"/>
        </w:rPr>
      </w:pPr>
      <w:bookmarkStart w:id="7" w:name="_Toc482824367"/>
      <w:r>
        <w:rPr>
          <w:rStyle w:val="Kop3Char"/>
        </w:rPr>
        <w:t>1</w:t>
      </w:r>
      <w:r w:rsidRPr="008F6D72">
        <w:rPr>
          <w:rStyle w:val="Kop3Char"/>
        </w:rPr>
        <w:t>.4.4</w:t>
      </w:r>
      <w:r w:rsidRPr="008F6D72">
        <w:rPr>
          <w:rStyle w:val="Kop3Char"/>
        </w:rPr>
        <w:tab/>
        <w:t>Verduurzamen</w:t>
      </w:r>
      <w:bookmarkEnd w:id="7"/>
    </w:p>
    <w:p w14:paraId="20EFE034" w14:textId="3AE138D9" w:rsidR="00165758" w:rsidRPr="006C6306" w:rsidRDefault="00165758" w:rsidP="00165758">
      <w:pPr>
        <w:rPr>
          <w:rFonts w:asciiTheme="majorHAnsi" w:hAnsiTheme="majorHAnsi"/>
        </w:rPr>
      </w:pPr>
      <w:r w:rsidRPr="008F6D72">
        <w:rPr>
          <w:rStyle w:val="Kop3Char"/>
        </w:rPr>
        <w:br/>
      </w:r>
      <w:r w:rsidR="00CA3E96">
        <w:rPr>
          <w:rFonts w:asciiTheme="majorHAnsi" w:hAnsiTheme="majorHAnsi"/>
        </w:rPr>
        <w:t>De gemeente Dordrecht</w:t>
      </w:r>
      <w:r w:rsidRPr="006C6306">
        <w:rPr>
          <w:rFonts w:asciiTheme="majorHAnsi" w:hAnsiTheme="majorHAnsi"/>
        </w:rPr>
        <w:t xml:space="preserve"> wil energie besparen door </w:t>
      </w:r>
      <w:r w:rsidR="00C37141">
        <w:rPr>
          <w:rFonts w:asciiTheme="majorHAnsi" w:hAnsiTheme="majorHAnsi"/>
        </w:rPr>
        <w:t>over te gaan op armaturen voorzien van</w:t>
      </w:r>
      <w:r w:rsidRPr="006C6306">
        <w:rPr>
          <w:rFonts w:asciiTheme="majorHAnsi" w:hAnsiTheme="majorHAnsi"/>
        </w:rPr>
        <w:t xml:space="preserve"> led lichtbronnen. </w:t>
      </w:r>
    </w:p>
    <w:p w14:paraId="2D78F7D8" w14:textId="77777777" w:rsidR="00165758" w:rsidRPr="006C6306" w:rsidRDefault="00165758" w:rsidP="00165758">
      <w:pPr>
        <w:rPr>
          <w:rFonts w:asciiTheme="majorHAnsi" w:hAnsiTheme="majorHAnsi"/>
        </w:rPr>
      </w:pPr>
    </w:p>
    <w:p w14:paraId="37B25417" w14:textId="06D7FA87" w:rsidR="00165758" w:rsidRDefault="00165758" w:rsidP="00165758">
      <w:pPr>
        <w:pStyle w:val="Kop2"/>
      </w:pPr>
      <w:bookmarkStart w:id="8" w:name="_Toc482824368"/>
      <w:r>
        <w:t>1</w:t>
      </w:r>
      <w:r w:rsidRPr="008530D0">
        <w:t>.5</w:t>
      </w:r>
      <w:r w:rsidRPr="008530D0">
        <w:tab/>
        <w:t xml:space="preserve">Scope van </w:t>
      </w:r>
      <w:r w:rsidR="006C6306">
        <w:t xml:space="preserve">de uiteindelijke </w:t>
      </w:r>
      <w:r w:rsidR="006777EA">
        <w:t>uitvraag</w:t>
      </w:r>
      <w:bookmarkEnd w:id="8"/>
    </w:p>
    <w:p w14:paraId="22DA85F7" w14:textId="77777777" w:rsidR="000006B6" w:rsidRPr="000006B6" w:rsidRDefault="000006B6" w:rsidP="000006B6"/>
    <w:p w14:paraId="4F50D6B6" w14:textId="30B2B797" w:rsidR="00165758" w:rsidRPr="006C6306" w:rsidRDefault="00165758" w:rsidP="00165758">
      <w:pPr>
        <w:rPr>
          <w:rFonts w:asciiTheme="majorHAnsi" w:hAnsiTheme="majorHAnsi"/>
        </w:rPr>
      </w:pPr>
      <w:r w:rsidRPr="006C6306">
        <w:rPr>
          <w:rFonts w:asciiTheme="majorHAnsi" w:hAnsiTheme="majorHAnsi"/>
        </w:rPr>
        <w:t xml:space="preserve">De scope van </w:t>
      </w:r>
      <w:r w:rsidR="006C6306" w:rsidRPr="006C6306">
        <w:rPr>
          <w:rFonts w:asciiTheme="majorHAnsi" w:hAnsiTheme="majorHAnsi"/>
        </w:rPr>
        <w:t xml:space="preserve">de uiteindelijke </w:t>
      </w:r>
      <w:r w:rsidR="006777EA">
        <w:rPr>
          <w:rFonts w:asciiTheme="majorHAnsi" w:hAnsiTheme="majorHAnsi"/>
        </w:rPr>
        <w:t xml:space="preserve">uitvraag </w:t>
      </w:r>
      <w:r w:rsidRPr="006C6306">
        <w:rPr>
          <w:rFonts w:asciiTheme="majorHAnsi" w:hAnsiTheme="majorHAnsi"/>
        </w:rPr>
        <w:t xml:space="preserve">die hieronder is weergegeven, is een indicatief overzicht. De concrete prestaties en minimumeisen die hieruit worden afgeleid, worden opgenomen </w:t>
      </w:r>
      <w:r w:rsidR="006C6306" w:rsidRPr="006C6306">
        <w:rPr>
          <w:rFonts w:asciiTheme="majorHAnsi" w:hAnsiTheme="majorHAnsi"/>
        </w:rPr>
        <w:t>in de uiteindelijke uitvraag</w:t>
      </w:r>
      <w:r w:rsidRPr="006C6306">
        <w:rPr>
          <w:rFonts w:asciiTheme="majorHAnsi" w:hAnsiTheme="majorHAnsi"/>
        </w:rPr>
        <w:t xml:space="preserve">. </w:t>
      </w:r>
    </w:p>
    <w:p w14:paraId="6B49F495" w14:textId="77777777" w:rsidR="00165758" w:rsidRPr="008530D0" w:rsidRDefault="00165758" w:rsidP="00165758"/>
    <w:p w14:paraId="49BBACC8" w14:textId="3E9DAAA9" w:rsidR="006777EA" w:rsidRPr="006777EA" w:rsidRDefault="006777EA" w:rsidP="00AD68D4">
      <w:pPr>
        <w:pStyle w:val="Lijstalinea"/>
        <w:numPr>
          <w:ilvl w:val="0"/>
          <w:numId w:val="8"/>
        </w:numPr>
      </w:pPr>
      <w:r w:rsidRPr="006777EA">
        <w:rPr>
          <w:rFonts w:eastAsiaTheme="majorEastAsia" w:cstheme="majorBidi"/>
          <w:szCs w:val="20"/>
        </w:rPr>
        <w:t>Leveren</w:t>
      </w:r>
      <w:r w:rsidR="00165758" w:rsidRPr="006777EA">
        <w:rPr>
          <w:rFonts w:eastAsiaTheme="majorEastAsia" w:cstheme="majorBidi"/>
          <w:szCs w:val="20"/>
        </w:rPr>
        <w:t xml:space="preserve"> van energiezuinige en duurzame </w:t>
      </w:r>
      <w:r>
        <w:rPr>
          <w:rFonts w:eastAsiaTheme="majorEastAsia" w:cstheme="majorBidi"/>
          <w:szCs w:val="20"/>
        </w:rPr>
        <w:t xml:space="preserve">led </w:t>
      </w:r>
      <w:r w:rsidR="00165758" w:rsidRPr="006777EA">
        <w:rPr>
          <w:rFonts w:eastAsiaTheme="majorEastAsia" w:cstheme="majorBidi"/>
          <w:szCs w:val="20"/>
        </w:rPr>
        <w:t xml:space="preserve">verlichting </w:t>
      </w:r>
    </w:p>
    <w:p w14:paraId="7D51B4B5" w14:textId="0B64D952" w:rsidR="006777EA" w:rsidRPr="006777EA" w:rsidRDefault="006777EA" w:rsidP="00AD68D4">
      <w:pPr>
        <w:pStyle w:val="Lijstalinea"/>
        <w:numPr>
          <w:ilvl w:val="0"/>
          <w:numId w:val="8"/>
        </w:numPr>
      </w:pPr>
      <w:r>
        <w:rPr>
          <w:rFonts w:eastAsiaTheme="majorEastAsia" w:cstheme="majorBidi"/>
          <w:szCs w:val="20"/>
        </w:rPr>
        <w:t>Dit per type wegprofiel</w:t>
      </w:r>
    </w:p>
    <w:p w14:paraId="18D1AB19" w14:textId="77777777" w:rsidR="006777EA" w:rsidRPr="006777EA" w:rsidRDefault="006777EA" w:rsidP="006777EA">
      <w:pPr>
        <w:pStyle w:val="Lijstalinea"/>
      </w:pPr>
    </w:p>
    <w:p w14:paraId="66269EA6" w14:textId="393E6958" w:rsidR="00165758" w:rsidRDefault="00165758" w:rsidP="006777EA">
      <w:pPr>
        <w:pStyle w:val="Kop2"/>
      </w:pPr>
      <w:bookmarkStart w:id="9" w:name="_Toc482824369"/>
      <w:r>
        <w:lastRenderedPageBreak/>
        <w:t>1</w:t>
      </w:r>
      <w:r w:rsidRPr="008530D0">
        <w:t>.8</w:t>
      </w:r>
      <w:r w:rsidR="006E4D69">
        <w:tab/>
      </w:r>
      <w:bookmarkEnd w:id="9"/>
      <w:r w:rsidR="00E90EE0">
        <w:t>Marktverkenning</w:t>
      </w:r>
      <w:r w:rsidR="006E4D69" w:rsidRPr="00EB41DA">
        <w:t xml:space="preserve"> </w:t>
      </w:r>
    </w:p>
    <w:p w14:paraId="7113E239" w14:textId="77777777" w:rsidR="000006B6" w:rsidRPr="000006B6" w:rsidRDefault="000006B6" w:rsidP="000006B6"/>
    <w:p w14:paraId="623F6D10" w14:textId="663036FF" w:rsidR="006E4D69" w:rsidRDefault="006E4D69" w:rsidP="006E4D69">
      <w:pPr>
        <w:jc w:val="both"/>
        <w:rPr>
          <w:rFonts w:asciiTheme="majorHAnsi" w:hAnsiTheme="majorHAnsi"/>
        </w:rPr>
      </w:pPr>
      <w:r w:rsidRPr="00EB41DA">
        <w:rPr>
          <w:rFonts w:asciiTheme="majorHAnsi" w:hAnsiTheme="majorHAnsi"/>
        </w:rPr>
        <w:t xml:space="preserve">In de </w:t>
      </w:r>
      <w:r w:rsidR="00E90EE0">
        <w:rPr>
          <w:rFonts w:asciiTheme="majorHAnsi" w:hAnsiTheme="majorHAnsi"/>
        </w:rPr>
        <w:t>marktverkenning</w:t>
      </w:r>
      <w:r w:rsidRPr="00EB41DA">
        <w:rPr>
          <w:rFonts w:asciiTheme="majorHAnsi" w:hAnsiTheme="majorHAnsi"/>
        </w:rPr>
        <w:t xml:space="preserve"> worden</w:t>
      </w:r>
      <w:r w:rsidR="00F942B3">
        <w:rPr>
          <w:rFonts w:asciiTheme="majorHAnsi" w:hAnsiTheme="majorHAnsi"/>
        </w:rPr>
        <w:t xml:space="preserve"> geen </w:t>
      </w:r>
      <w:r w:rsidRPr="00EB41DA">
        <w:rPr>
          <w:rFonts w:asciiTheme="majorHAnsi" w:hAnsiTheme="majorHAnsi"/>
        </w:rPr>
        <w:t xml:space="preserve">één </w:t>
      </w:r>
      <w:r w:rsidRPr="00EB41DA">
        <w:rPr>
          <w:rFonts w:asciiTheme="majorHAnsi" w:hAnsiTheme="majorHAnsi"/>
        </w:rPr>
        <w:softHyphen/>
        <w:t xml:space="preserve">op </w:t>
      </w:r>
      <w:r w:rsidRPr="00EB41DA">
        <w:rPr>
          <w:rFonts w:asciiTheme="majorHAnsi" w:hAnsiTheme="majorHAnsi"/>
        </w:rPr>
        <w:softHyphen/>
        <w:t xml:space="preserve">één gesprekken gevoerd tussen de </w:t>
      </w:r>
      <w:r w:rsidR="00D1620A">
        <w:rPr>
          <w:rFonts w:asciiTheme="majorHAnsi" w:hAnsiTheme="majorHAnsi"/>
        </w:rPr>
        <w:t>gemeente</w:t>
      </w:r>
      <w:r w:rsidR="00D1620A" w:rsidRPr="00EB41DA">
        <w:rPr>
          <w:rFonts w:asciiTheme="majorHAnsi" w:hAnsiTheme="majorHAnsi"/>
        </w:rPr>
        <w:t xml:space="preserve"> </w:t>
      </w:r>
      <w:r w:rsidRPr="00EB41DA">
        <w:rPr>
          <w:rFonts w:asciiTheme="majorHAnsi" w:hAnsiTheme="majorHAnsi"/>
        </w:rPr>
        <w:t xml:space="preserve">en een marktpartij. </w:t>
      </w:r>
      <w:r w:rsidR="00F942B3">
        <w:rPr>
          <w:rFonts w:asciiTheme="majorHAnsi" w:hAnsiTheme="majorHAnsi"/>
        </w:rPr>
        <w:t xml:space="preserve">Er zal alleen digitaal via TenderNed met de partijen worden gecommuniceerd. </w:t>
      </w:r>
      <w:r w:rsidRPr="00EB41DA">
        <w:rPr>
          <w:rFonts w:asciiTheme="majorHAnsi" w:hAnsiTheme="majorHAnsi"/>
        </w:rPr>
        <w:t xml:space="preserve">Alle verkregen informatie wordt vertrouwelijk behandeld. Er wordt bewust geen verslag verspreid van de </w:t>
      </w:r>
      <w:r w:rsidR="00E90EE0">
        <w:rPr>
          <w:rFonts w:asciiTheme="majorHAnsi" w:hAnsiTheme="majorHAnsi"/>
        </w:rPr>
        <w:t>marktverkenning</w:t>
      </w:r>
      <w:r w:rsidRPr="00EB41DA">
        <w:rPr>
          <w:rFonts w:asciiTheme="majorHAnsi" w:hAnsiTheme="majorHAnsi"/>
        </w:rPr>
        <w:t xml:space="preserve"> zodat marktpartijen vrijuit inhoudelijk </w:t>
      </w:r>
      <w:r w:rsidR="000006B6">
        <w:rPr>
          <w:rFonts w:asciiTheme="majorHAnsi" w:hAnsiTheme="majorHAnsi"/>
        </w:rPr>
        <w:t>kunnen reageren richting</w:t>
      </w:r>
      <w:r w:rsidRPr="00EB41DA">
        <w:rPr>
          <w:rFonts w:asciiTheme="majorHAnsi" w:hAnsiTheme="majorHAnsi"/>
        </w:rPr>
        <w:t xml:space="preserve"> de gemeente </w:t>
      </w:r>
      <w:r w:rsidR="000006B6">
        <w:rPr>
          <w:rFonts w:asciiTheme="majorHAnsi" w:hAnsiTheme="majorHAnsi"/>
        </w:rPr>
        <w:t>e</w:t>
      </w:r>
      <w:r w:rsidRPr="00EB41DA">
        <w:rPr>
          <w:rFonts w:asciiTheme="majorHAnsi" w:hAnsiTheme="majorHAnsi"/>
        </w:rPr>
        <w:t xml:space="preserve">n hun visie en mening kunnen geven. Wel wordt een intern verslag gemaakt en worden de conclusies en aanbevelingen verwerkt in de </w:t>
      </w:r>
      <w:r w:rsidR="006777EA">
        <w:rPr>
          <w:rFonts w:asciiTheme="majorHAnsi" w:hAnsiTheme="majorHAnsi"/>
        </w:rPr>
        <w:t>uitvraag</w:t>
      </w:r>
      <w:r w:rsidRPr="00EB41DA">
        <w:rPr>
          <w:rFonts w:asciiTheme="majorHAnsi" w:hAnsiTheme="majorHAnsi"/>
        </w:rPr>
        <w:t>documenten.</w:t>
      </w:r>
      <w:r w:rsidR="00667DA2">
        <w:rPr>
          <w:rFonts w:asciiTheme="majorHAnsi" w:hAnsiTheme="majorHAnsi"/>
        </w:rPr>
        <w:t xml:space="preserve"> De verkregen informatie uit deze </w:t>
      </w:r>
      <w:r w:rsidR="00E90EE0">
        <w:rPr>
          <w:rFonts w:asciiTheme="majorHAnsi" w:hAnsiTheme="majorHAnsi"/>
        </w:rPr>
        <w:t>marktverkenning</w:t>
      </w:r>
      <w:r w:rsidR="00667DA2">
        <w:rPr>
          <w:rFonts w:asciiTheme="majorHAnsi" w:hAnsiTheme="majorHAnsi"/>
        </w:rPr>
        <w:t xml:space="preserve"> worden eigendom van de uitvragende dient en er kunnen geen rechten aan ontleend worden.</w:t>
      </w:r>
    </w:p>
    <w:p w14:paraId="6D4EA6B5" w14:textId="77777777" w:rsidR="00C37141" w:rsidRPr="00EB41DA" w:rsidRDefault="00C37141" w:rsidP="006E4D69">
      <w:pPr>
        <w:jc w:val="both"/>
        <w:rPr>
          <w:rFonts w:asciiTheme="majorHAnsi" w:hAnsiTheme="majorHAnsi"/>
        </w:rPr>
      </w:pPr>
    </w:p>
    <w:p w14:paraId="7FDE1D49" w14:textId="62BAC913" w:rsidR="006C6306" w:rsidRDefault="006C6306" w:rsidP="006C6306">
      <w:pPr>
        <w:pStyle w:val="Kop2"/>
      </w:pPr>
      <w:bookmarkStart w:id="10" w:name="_Toc482824370"/>
      <w:r>
        <w:t>1</w:t>
      </w:r>
      <w:r w:rsidRPr="008530D0">
        <w:t>.</w:t>
      </w:r>
      <w:r>
        <w:t>9</w:t>
      </w:r>
      <w:r>
        <w:tab/>
      </w:r>
      <w:r w:rsidRPr="006C6306">
        <w:t xml:space="preserve">Doel van de </w:t>
      </w:r>
      <w:bookmarkEnd w:id="10"/>
      <w:r w:rsidR="00E90EE0">
        <w:t>marktverkenning</w:t>
      </w:r>
    </w:p>
    <w:p w14:paraId="37C2EC31" w14:textId="77777777" w:rsidR="000006B6" w:rsidRPr="000006B6" w:rsidRDefault="000006B6" w:rsidP="000006B6"/>
    <w:p w14:paraId="071685CA" w14:textId="530BDBBC" w:rsidR="006C6306" w:rsidRPr="006C6306" w:rsidRDefault="006C6306" w:rsidP="006C6306">
      <w:pPr>
        <w:rPr>
          <w:rFonts w:cs="Helvetica"/>
          <w:szCs w:val="20"/>
        </w:rPr>
      </w:pPr>
      <w:r w:rsidRPr="006C6306">
        <w:rPr>
          <w:rFonts w:asciiTheme="majorHAnsi" w:hAnsiTheme="majorHAnsi"/>
        </w:rPr>
        <w:t xml:space="preserve">Het doel van de </w:t>
      </w:r>
      <w:r w:rsidR="00E90EE0">
        <w:rPr>
          <w:rFonts w:asciiTheme="majorHAnsi" w:hAnsiTheme="majorHAnsi"/>
        </w:rPr>
        <w:t>marktverkenning</w:t>
      </w:r>
      <w:r w:rsidRPr="006C6306">
        <w:rPr>
          <w:rFonts w:asciiTheme="majorHAnsi" w:hAnsiTheme="majorHAnsi"/>
        </w:rPr>
        <w:t xml:space="preserve"> is om meer helderheid te krijgen over de mogelijkheden en vragen beantwoord te krijgen over een aantal aspecten van het beoogde project</w:t>
      </w:r>
      <w:r w:rsidRPr="006C6306">
        <w:rPr>
          <w:rFonts w:cs="Helvetica"/>
          <w:szCs w:val="20"/>
        </w:rPr>
        <w:t>.</w:t>
      </w:r>
    </w:p>
    <w:p w14:paraId="06174B10" w14:textId="77777777" w:rsidR="006C6306" w:rsidRPr="006C6306" w:rsidRDefault="006C6306" w:rsidP="006C6306">
      <w:pPr>
        <w:rPr>
          <w:rFonts w:cs="Helvetica"/>
          <w:szCs w:val="20"/>
        </w:rPr>
      </w:pPr>
    </w:p>
    <w:p w14:paraId="38F977D4" w14:textId="255AD908" w:rsidR="002C4813" w:rsidRPr="002C4813" w:rsidRDefault="002C4813" w:rsidP="002C4813">
      <w:pPr>
        <w:pStyle w:val="Lijstalinea"/>
        <w:numPr>
          <w:ilvl w:val="0"/>
          <w:numId w:val="19"/>
        </w:numPr>
      </w:pPr>
      <w:r w:rsidRPr="002C4813">
        <w:t xml:space="preserve">De </w:t>
      </w:r>
      <w:r>
        <w:t xml:space="preserve">voorgenomen </w:t>
      </w:r>
      <w:r w:rsidRPr="002C4813">
        <w:t>gunningscriterium is EMVI op basis van de beste prijs / energieprestatie. Is daarmee de voor de opdrachtgever de zekerheid het beste product te krijgen tegen de beste prijs gewaarborgd?</w:t>
      </w:r>
    </w:p>
    <w:p w14:paraId="5576D462" w14:textId="77777777" w:rsidR="002C4813" w:rsidRPr="002C4813" w:rsidRDefault="002C4813" w:rsidP="002C4813">
      <w:pPr>
        <w:pStyle w:val="Lijstalinea"/>
        <w:numPr>
          <w:ilvl w:val="0"/>
          <w:numId w:val="19"/>
        </w:numPr>
      </w:pPr>
      <w:r w:rsidRPr="002C4813">
        <w:t xml:space="preserve">Indien u uw product van een buitenlandse leverancier betrekt hoeveel tijd heeft u nodig om de LEVERINGS- en GARANTIEOVEREENKOMST te laten toetsen door uw leverancier/fabrikant? </w:t>
      </w:r>
    </w:p>
    <w:p w14:paraId="0E4D16CF" w14:textId="735614DF" w:rsidR="002C4813" w:rsidRPr="002C4813" w:rsidRDefault="002C4813" w:rsidP="002C4813">
      <w:pPr>
        <w:pStyle w:val="Lijstalinea"/>
        <w:numPr>
          <w:ilvl w:val="0"/>
          <w:numId w:val="19"/>
        </w:numPr>
      </w:pPr>
      <w:r w:rsidRPr="002C4813">
        <w:t>De LEVERINGS- en GARANTIEOVEREENKOMST is bindend, is deze voor u (juridisch) acceptabel voor u als leverancier of uw leverancier?</w:t>
      </w:r>
      <w:r>
        <w:t xml:space="preserve"> </w:t>
      </w:r>
      <w:r w:rsidRPr="002C4813">
        <w:t>Denk hierbij aan verzekering of aansprakelijkheid</w:t>
      </w:r>
      <w:r>
        <w:t>.</w:t>
      </w:r>
    </w:p>
    <w:p w14:paraId="3E70B613" w14:textId="77777777" w:rsidR="002C4813" w:rsidRPr="002C4813" w:rsidRDefault="002C4813" w:rsidP="002C4813">
      <w:pPr>
        <w:pStyle w:val="Lijstalinea"/>
        <w:numPr>
          <w:ilvl w:val="0"/>
          <w:numId w:val="19"/>
        </w:numPr>
      </w:pPr>
      <w:r w:rsidRPr="002C4813">
        <w:t>De LEVERINGS- en GARANTIEOVEREENKOMST is bindend, worden uw belangen hiermee wellicht geschaad?</w:t>
      </w:r>
    </w:p>
    <w:p w14:paraId="0505DD8F" w14:textId="77777777" w:rsidR="002C4813" w:rsidRPr="002C4813" w:rsidRDefault="002C4813" w:rsidP="002C4813">
      <w:pPr>
        <w:pStyle w:val="Lijstalinea"/>
        <w:numPr>
          <w:ilvl w:val="0"/>
          <w:numId w:val="19"/>
        </w:numPr>
      </w:pPr>
      <w:r w:rsidRPr="002C4813">
        <w:t>De LEVERINGS- en GARANTIEOVEREENKOMST is bindend, werkt deze bevorderlijk voor de concurrentie tussen leveranciers, of te wel kunt u zich nu beter onderscheiden van uw collega?</w:t>
      </w:r>
    </w:p>
    <w:p w14:paraId="2F4C735C" w14:textId="5037F452" w:rsidR="002C4813" w:rsidRPr="002C4813" w:rsidRDefault="002C4813" w:rsidP="002C4813">
      <w:pPr>
        <w:pStyle w:val="Lijstalinea"/>
        <w:numPr>
          <w:ilvl w:val="0"/>
          <w:numId w:val="19"/>
        </w:numPr>
      </w:pPr>
      <w:r w:rsidRPr="002C4813">
        <w:t>Wat ziet u in deze uitvraag, zoals in de toelichting beschreven, als een kans en/</w:t>
      </w:r>
      <w:r>
        <w:t>of een bedreiging?</w:t>
      </w:r>
    </w:p>
    <w:p w14:paraId="22F251FC" w14:textId="76AA4623" w:rsidR="002C4813" w:rsidRPr="002C4813" w:rsidRDefault="009D7578" w:rsidP="002C4813">
      <w:pPr>
        <w:pStyle w:val="Lijstalinea"/>
        <w:numPr>
          <w:ilvl w:val="0"/>
          <w:numId w:val="19"/>
        </w:numPr>
      </w:pPr>
      <w:r>
        <w:t>Wat ziet u als kansen en/of bedreigingen door de co</w:t>
      </w:r>
      <w:r w:rsidR="006777EA">
        <w:t>-</w:t>
      </w:r>
      <w:r>
        <w:t>creatie met Ziut?</w:t>
      </w:r>
    </w:p>
    <w:p w14:paraId="454007EA" w14:textId="77777777" w:rsidR="002C4813" w:rsidRPr="002C4813" w:rsidRDefault="002C4813" w:rsidP="002C4813">
      <w:pPr>
        <w:pStyle w:val="Lijstalinea"/>
        <w:numPr>
          <w:ilvl w:val="0"/>
          <w:numId w:val="19"/>
        </w:numPr>
      </w:pPr>
      <w:r w:rsidRPr="002C4813">
        <w:t>Zou u nog opmerkingen/adviezen willen geven aan de uitvragende partijen?</w:t>
      </w:r>
    </w:p>
    <w:p w14:paraId="7ACDA435" w14:textId="07823E0B" w:rsidR="006C6306" w:rsidRDefault="006C6306" w:rsidP="002C4813">
      <w:pPr>
        <w:jc w:val="both"/>
        <w:rPr>
          <w:rFonts w:asciiTheme="majorHAnsi" w:hAnsiTheme="majorHAnsi"/>
        </w:rPr>
      </w:pPr>
    </w:p>
    <w:p w14:paraId="1F6BB225" w14:textId="08F9A8FF" w:rsidR="006C6306" w:rsidRDefault="006C6306" w:rsidP="006C6306">
      <w:pPr>
        <w:pStyle w:val="Kop2"/>
      </w:pPr>
      <w:bookmarkStart w:id="11" w:name="_Toc482824371"/>
      <w:r>
        <w:t>1.10</w:t>
      </w:r>
      <w:r>
        <w:tab/>
      </w:r>
      <w:r w:rsidRPr="006C6306">
        <w:t xml:space="preserve">Uitvoering </w:t>
      </w:r>
      <w:bookmarkEnd w:id="11"/>
      <w:r w:rsidR="00E90EE0">
        <w:t>marktverkenning</w:t>
      </w:r>
    </w:p>
    <w:p w14:paraId="6C662A66" w14:textId="77777777" w:rsidR="00667DA2" w:rsidRPr="00667DA2" w:rsidRDefault="00667DA2" w:rsidP="00667DA2"/>
    <w:p w14:paraId="1D2D61F6" w14:textId="0522D08D" w:rsidR="000006B6" w:rsidRPr="000006B6" w:rsidRDefault="000006B6" w:rsidP="000006B6">
      <w:pPr>
        <w:spacing w:line="260" w:lineRule="exact"/>
        <w:rPr>
          <w:rFonts w:asciiTheme="majorHAnsi" w:hAnsiTheme="majorHAnsi"/>
        </w:rPr>
      </w:pPr>
      <w:r>
        <w:rPr>
          <w:rFonts w:asciiTheme="majorHAnsi" w:hAnsiTheme="majorHAnsi"/>
        </w:rPr>
        <w:t xml:space="preserve">Reageren op deze </w:t>
      </w:r>
      <w:r w:rsidR="00E90EE0">
        <w:rPr>
          <w:rFonts w:asciiTheme="majorHAnsi" w:hAnsiTheme="majorHAnsi"/>
        </w:rPr>
        <w:t>marktverkenning</w:t>
      </w:r>
      <w:r w:rsidRPr="000006B6">
        <w:rPr>
          <w:rFonts w:asciiTheme="majorHAnsi" w:hAnsiTheme="majorHAnsi"/>
        </w:rPr>
        <w:t xml:space="preserve"> </w:t>
      </w:r>
      <w:r>
        <w:rPr>
          <w:rFonts w:asciiTheme="majorHAnsi" w:hAnsiTheme="majorHAnsi"/>
        </w:rPr>
        <w:t>geschiedt</w:t>
      </w:r>
      <w:r w:rsidRPr="000006B6">
        <w:rPr>
          <w:rFonts w:asciiTheme="majorHAnsi" w:hAnsiTheme="majorHAnsi"/>
        </w:rPr>
        <w:t xml:space="preserve"> via TenderNed. De uiterste datum en het uiterste tijdstip voor de ontvangst van de </w:t>
      </w:r>
      <w:r>
        <w:rPr>
          <w:rFonts w:asciiTheme="majorHAnsi" w:hAnsiTheme="majorHAnsi"/>
        </w:rPr>
        <w:t xml:space="preserve">reacties staat </w:t>
      </w:r>
      <w:r w:rsidRPr="000006B6">
        <w:rPr>
          <w:rFonts w:asciiTheme="majorHAnsi" w:hAnsiTheme="majorHAnsi"/>
        </w:rPr>
        <w:t>vermeld op TenderNed.</w:t>
      </w:r>
    </w:p>
    <w:p w14:paraId="3E217C77" w14:textId="77777777" w:rsidR="006C6306" w:rsidRPr="006C6306" w:rsidRDefault="006C6306" w:rsidP="006C6306">
      <w:pPr>
        <w:ind w:left="709"/>
        <w:jc w:val="both"/>
        <w:rPr>
          <w:rFonts w:asciiTheme="majorHAnsi" w:hAnsiTheme="majorHAnsi"/>
          <w:u w:val="single"/>
        </w:rPr>
      </w:pPr>
    </w:p>
    <w:p w14:paraId="2BA16096" w14:textId="371F2B4C" w:rsidR="00165758" w:rsidRPr="008530D0" w:rsidRDefault="00165758" w:rsidP="00165758">
      <w:pPr>
        <w:pStyle w:val="Kop2"/>
      </w:pPr>
      <w:bookmarkStart w:id="12" w:name="_Toc482824372"/>
      <w:r>
        <w:t>1</w:t>
      </w:r>
      <w:r w:rsidR="000006B6">
        <w:t>.11</w:t>
      </w:r>
      <w:r w:rsidRPr="008530D0">
        <w:tab/>
        <w:t>Inlichtingen en communicatie</w:t>
      </w:r>
      <w:bookmarkEnd w:id="12"/>
    </w:p>
    <w:p w14:paraId="69031F80" w14:textId="77777777" w:rsidR="00165758" w:rsidRPr="008530D0" w:rsidRDefault="00165758" w:rsidP="00165758">
      <w:pPr>
        <w:rPr>
          <w:szCs w:val="20"/>
        </w:rPr>
      </w:pPr>
    </w:p>
    <w:p w14:paraId="37DC5681" w14:textId="3F0CBD49" w:rsidR="00165758" w:rsidRPr="006C6306" w:rsidRDefault="00165758" w:rsidP="00165758">
      <w:pPr>
        <w:rPr>
          <w:rFonts w:asciiTheme="majorHAnsi" w:hAnsiTheme="majorHAnsi"/>
        </w:rPr>
      </w:pPr>
      <w:r w:rsidRPr="006C6306">
        <w:rPr>
          <w:rFonts w:asciiTheme="majorHAnsi" w:hAnsiTheme="majorHAnsi"/>
        </w:rPr>
        <w:t xml:space="preserve">Inlichtingen worden niet mondeling verstrekt. Gegadigden kunnen </w:t>
      </w:r>
      <w:r w:rsidR="006E4D69" w:rsidRPr="006C6306">
        <w:rPr>
          <w:rFonts w:asciiTheme="majorHAnsi" w:hAnsiTheme="majorHAnsi"/>
        </w:rPr>
        <w:t>via TenderNed</w:t>
      </w:r>
      <w:r w:rsidRPr="006C6306">
        <w:rPr>
          <w:rFonts w:asciiTheme="majorHAnsi" w:hAnsiTheme="majorHAnsi"/>
        </w:rPr>
        <w:t xml:space="preserve"> </w:t>
      </w:r>
      <w:r w:rsidR="00C37141">
        <w:rPr>
          <w:rFonts w:asciiTheme="majorHAnsi" w:hAnsiTheme="majorHAnsi"/>
        </w:rPr>
        <w:t xml:space="preserve">eventuele </w:t>
      </w:r>
      <w:r w:rsidRPr="006C6306">
        <w:rPr>
          <w:rFonts w:asciiTheme="majorHAnsi" w:hAnsiTheme="majorHAnsi"/>
        </w:rPr>
        <w:t>vrage</w:t>
      </w:r>
      <w:r w:rsidR="006E4D69" w:rsidRPr="006C6306">
        <w:rPr>
          <w:rFonts w:asciiTheme="majorHAnsi" w:hAnsiTheme="majorHAnsi"/>
        </w:rPr>
        <w:t xml:space="preserve">n indienen. </w:t>
      </w:r>
    </w:p>
    <w:p w14:paraId="122AAF7E" w14:textId="77777777" w:rsidR="00165758" w:rsidRDefault="00165758" w:rsidP="00EB41DA">
      <w:pPr>
        <w:jc w:val="both"/>
        <w:rPr>
          <w:rFonts w:asciiTheme="majorHAnsi" w:hAnsiTheme="majorHAnsi"/>
          <w:b/>
          <w:i/>
        </w:rPr>
      </w:pPr>
      <w:bookmarkStart w:id="13" w:name="_GoBack"/>
      <w:bookmarkEnd w:id="13"/>
    </w:p>
    <w:sectPr w:rsidR="00165758" w:rsidSect="00B3518E">
      <w:pgSz w:w="11900" w:h="16840"/>
      <w:pgMar w:top="1418" w:right="1531"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1377"/>
    <w:multiLevelType w:val="hybridMultilevel"/>
    <w:tmpl w:val="E7483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DD482E"/>
    <w:multiLevelType w:val="hybridMultilevel"/>
    <w:tmpl w:val="AB7EB690"/>
    <w:lvl w:ilvl="0" w:tplc="578AB498">
      <w:start w:val="1"/>
      <w:numFmt w:val="bullet"/>
      <w:lvlText w:val="•"/>
      <w:lvlJc w:val="left"/>
      <w:pPr>
        <w:tabs>
          <w:tab w:val="num" w:pos="720"/>
        </w:tabs>
        <w:ind w:left="720" w:hanging="360"/>
      </w:pPr>
      <w:rPr>
        <w:rFonts w:ascii="Arial" w:hAnsi="Arial" w:hint="default"/>
      </w:rPr>
    </w:lvl>
    <w:lvl w:ilvl="1" w:tplc="99549F5C" w:tentative="1">
      <w:start w:val="1"/>
      <w:numFmt w:val="bullet"/>
      <w:lvlText w:val="•"/>
      <w:lvlJc w:val="left"/>
      <w:pPr>
        <w:tabs>
          <w:tab w:val="num" w:pos="1440"/>
        </w:tabs>
        <w:ind w:left="1440" w:hanging="360"/>
      </w:pPr>
      <w:rPr>
        <w:rFonts w:ascii="Arial" w:hAnsi="Arial" w:hint="default"/>
      </w:rPr>
    </w:lvl>
    <w:lvl w:ilvl="2" w:tplc="1DB2A6E6" w:tentative="1">
      <w:start w:val="1"/>
      <w:numFmt w:val="bullet"/>
      <w:lvlText w:val="•"/>
      <w:lvlJc w:val="left"/>
      <w:pPr>
        <w:tabs>
          <w:tab w:val="num" w:pos="2160"/>
        </w:tabs>
        <w:ind w:left="2160" w:hanging="360"/>
      </w:pPr>
      <w:rPr>
        <w:rFonts w:ascii="Arial" w:hAnsi="Arial" w:hint="default"/>
      </w:rPr>
    </w:lvl>
    <w:lvl w:ilvl="3" w:tplc="5ECAE0B6" w:tentative="1">
      <w:start w:val="1"/>
      <w:numFmt w:val="bullet"/>
      <w:lvlText w:val="•"/>
      <w:lvlJc w:val="left"/>
      <w:pPr>
        <w:tabs>
          <w:tab w:val="num" w:pos="2880"/>
        </w:tabs>
        <w:ind w:left="2880" w:hanging="360"/>
      </w:pPr>
      <w:rPr>
        <w:rFonts w:ascii="Arial" w:hAnsi="Arial" w:hint="default"/>
      </w:rPr>
    </w:lvl>
    <w:lvl w:ilvl="4" w:tplc="35485E5A" w:tentative="1">
      <w:start w:val="1"/>
      <w:numFmt w:val="bullet"/>
      <w:lvlText w:val="•"/>
      <w:lvlJc w:val="left"/>
      <w:pPr>
        <w:tabs>
          <w:tab w:val="num" w:pos="3600"/>
        </w:tabs>
        <w:ind w:left="3600" w:hanging="360"/>
      </w:pPr>
      <w:rPr>
        <w:rFonts w:ascii="Arial" w:hAnsi="Arial" w:hint="default"/>
      </w:rPr>
    </w:lvl>
    <w:lvl w:ilvl="5" w:tplc="FE22EDEC" w:tentative="1">
      <w:start w:val="1"/>
      <w:numFmt w:val="bullet"/>
      <w:lvlText w:val="•"/>
      <w:lvlJc w:val="left"/>
      <w:pPr>
        <w:tabs>
          <w:tab w:val="num" w:pos="4320"/>
        </w:tabs>
        <w:ind w:left="4320" w:hanging="360"/>
      </w:pPr>
      <w:rPr>
        <w:rFonts w:ascii="Arial" w:hAnsi="Arial" w:hint="default"/>
      </w:rPr>
    </w:lvl>
    <w:lvl w:ilvl="6" w:tplc="2EC218D2" w:tentative="1">
      <w:start w:val="1"/>
      <w:numFmt w:val="bullet"/>
      <w:lvlText w:val="•"/>
      <w:lvlJc w:val="left"/>
      <w:pPr>
        <w:tabs>
          <w:tab w:val="num" w:pos="5040"/>
        </w:tabs>
        <w:ind w:left="5040" w:hanging="360"/>
      </w:pPr>
      <w:rPr>
        <w:rFonts w:ascii="Arial" w:hAnsi="Arial" w:hint="default"/>
      </w:rPr>
    </w:lvl>
    <w:lvl w:ilvl="7" w:tplc="B0DA2358" w:tentative="1">
      <w:start w:val="1"/>
      <w:numFmt w:val="bullet"/>
      <w:lvlText w:val="•"/>
      <w:lvlJc w:val="left"/>
      <w:pPr>
        <w:tabs>
          <w:tab w:val="num" w:pos="5760"/>
        </w:tabs>
        <w:ind w:left="5760" w:hanging="360"/>
      </w:pPr>
      <w:rPr>
        <w:rFonts w:ascii="Arial" w:hAnsi="Arial" w:hint="default"/>
      </w:rPr>
    </w:lvl>
    <w:lvl w:ilvl="8" w:tplc="514C2F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074E0"/>
    <w:multiLevelType w:val="hybridMultilevel"/>
    <w:tmpl w:val="2C8697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FA76F5"/>
    <w:multiLevelType w:val="hybridMultilevel"/>
    <w:tmpl w:val="A6D83C68"/>
    <w:lvl w:ilvl="0" w:tplc="CB647966">
      <w:start w:val="1"/>
      <w:numFmt w:val="decimal"/>
      <w:lvlText w:val="%1."/>
      <w:lvlJc w:val="left"/>
      <w:pPr>
        <w:ind w:left="1440" w:hanging="360"/>
      </w:pPr>
      <w:rPr>
        <w:rFonts w:hint="default"/>
      </w:rPr>
    </w:lvl>
    <w:lvl w:ilvl="1" w:tplc="9F08925A">
      <w:start w:val="1"/>
      <w:numFmt w:val="lowerLetter"/>
      <w:lvlText w:val="%2)"/>
      <w:lvlJc w:val="left"/>
      <w:pPr>
        <w:ind w:left="2520" w:hanging="720"/>
      </w:pPr>
      <w:rPr>
        <w:rFonts w:hint="default"/>
      </w:rPr>
    </w:lvl>
    <w:lvl w:ilvl="2" w:tplc="DE5E7CE0">
      <w:start w:val="1"/>
      <w:numFmt w:val="low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F89057D"/>
    <w:multiLevelType w:val="hybridMultilevel"/>
    <w:tmpl w:val="B31268A2"/>
    <w:lvl w:ilvl="0" w:tplc="43523312">
      <w:numFmt w:val="bullet"/>
      <w:lvlText w:val="-"/>
      <w:lvlJc w:val="left"/>
      <w:pPr>
        <w:ind w:left="1068" w:hanging="360"/>
      </w:pPr>
      <w:rPr>
        <w:rFonts w:ascii="Calibri" w:eastAsiaTheme="minorEastAsia" w:hAnsi="Calibri"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28201C38"/>
    <w:multiLevelType w:val="hybridMultilevel"/>
    <w:tmpl w:val="915AC2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6167AB"/>
    <w:multiLevelType w:val="hybridMultilevel"/>
    <w:tmpl w:val="971ED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24D8D"/>
    <w:multiLevelType w:val="hybridMultilevel"/>
    <w:tmpl w:val="D3A85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3C7B58"/>
    <w:multiLevelType w:val="hybridMultilevel"/>
    <w:tmpl w:val="EE4A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C6F09"/>
    <w:multiLevelType w:val="hybridMultilevel"/>
    <w:tmpl w:val="E06C3C9A"/>
    <w:lvl w:ilvl="0" w:tplc="DCDEB73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07815"/>
    <w:multiLevelType w:val="hybridMultilevel"/>
    <w:tmpl w:val="4588F528"/>
    <w:lvl w:ilvl="0" w:tplc="85241900">
      <w:start w:val="1"/>
      <w:numFmt w:val="bullet"/>
      <w:lvlText w:val="•"/>
      <w:lvlJc w:val="left"/>
      <w:pPr>
        <w:tabs>
          <w:tab w:val="num" w:pos="720"/>
        </w:tabs>
        <w:ind w:left="720" w:hanging="360"/>
      </w:pPr>
      <w:rPr>
        <w:rFonts w:ascii="Arial" w:hAnsi="Arial" w:hint="default"/>
      </w:rPr>
    </w:lvl>
    <w:lvl w:ilvl="1" w:tplc="60424E9A">
      <w:numFmt w:val="bullet"/>
      <w:lvlText w:val="–"/>
      <w:lvlJc w:val="left"/>
      <w:pPr>
        <w:tabs>
          <w:tab w:val="num" w:pos="1440"/>
        </w:tabs>
        <w:ind w:left="1440" w:hanging="360"/>
      </w:pPr>
      <w:rPr>
        <w:rFonts w:ascii="Arial" w:hAnsi="Arial" w:hint="default"/>
      </w:rPr>
    </w:lvl>
    <w:lvl w:ilvl="2" w:tplc="BA363E26" w:tentative="1">
      <w:start w:val="1"/>
      <w:numFmt w:val="bullet"/>
      <w:lvlText w:val="•"/>
      <w:lvlJc w:val="left"/>
      <w:pPr>
        <w:tabs>
          <w:tab w:val="num" w:pos="2160"/>
        </w:tabs>
        <w:ind w:left="2160" w:hanging="360"/>
      </w:pPr>
      <w:rPr>
        <w:rFonts w:ascii="Arial" w:hAnsi="Arial" w:hint="default"/>
      </w:rPr>
    </w:lvl>
    <w:lvl w:ilvl="3" w:tplc="94AACAF8" w:tentative="1">
      <w:start w:val="1"/>
      <w:numFmt w:val="bullet"/>
      <w:lvlText w:val="•"/>
      <w:lvlJc w:val="left"/>
      <w:pPr>
        <w:tabs>
          <w:tab w:val="num" w:pos="2880"/>
        </w:tabs>
        <w:ind w:left="2880" w:hanging="360"/>
      </w:pPr>
      <w:rPr>
        <w:rFonts w:ascii="Arial" w:hAnsi="Arial" w:hint="default"/>
      </w:rPr>
    </w:lvl>
    <w:lvl w:ilvl="4" w:tplc="17C443EE" w:tentative="1">
      <w:start w:val="1"/>
      <w:numFmt w:val="bullet"/>
      <w:lvlText w:val="•"/>
      <w:lvlJc w:val="left"/>
      <w:pPr>
        <w:tabs>
          <w:tab w:val="num" w:pos="3600"/>
        </w:tabs>
        <w:ind w:left="3600" w:hanging="360"/>
      </w:pPr>
      <w:rPr>
        <w:rFonts w:ascii="Arial" w:hAnsi="Arial" w:hint="default"/>
      </w:rPr>
    </w:lvl>
    <w:lvl w:ilvl="5" w:tplc="7364567E" w:tentative="1">
      <w:start w:val="1"/>
      <w:numFmt w:val="bullet"/>
      <w:lvlText w:val="•"/>
      <w:lvlJc w:val="left"/>
      <w:pPr>
        <w:tabs>
          <w:tab w:val="num" w:pos="4320"/>
        </w:tabs>
        <w:ind w:left="4320" w:hanging="360"/>
      </w:pPr>
      <w:rPr>
        <w:rFonts w:ascii="Arial" w:hAnsi="Arial" w:hint="default"/>
      </w:rPr>
    </w:lvl>
    <w:lvl w:ilvl="6" w:tplc="7A1A9344" w:tentative="1">
      <w:start w:val="1"/>
      <w:numFmt w:val="bullet"/>
      <w:lvlText w:val="•"/>
      <w:lvlJc w:val="left"/>
      <w:pPr>
        <w:tabs>
          <w:tab w:val="num" w:pos="5040"/>
        </w:tabs>
        <w:ind w:left="5040" w:hanging="360"/>
      </w:pPr>
      <w:rPr>
        <w:rFonts w:ascii="Arial" w:hAnsi="Arial" w:hint="default"/>
      </w:rPr>
    </w:lvl>
    <w:lvl w:ilvl="7" w:tplc="036E0686" w:tentative="1">
      <w:start w:val="1"/>
      <w:numFmt w:val="bullet"/>
      <w:lvlText w:val="•"/>
      <w:lvlJc w:val="left"/>
      <w:pPr>
        <w:tabs>
          <w:tab w:val="num" w:pos="5760"/>
        </w:tabs>
        <w:ind w:left="5760" w:hanging="360"/>
      </w:pPr>
      <w:rPr>
        <w:rFonts w:ascii="Arial" w:hAnsi="Arial" w:hint="default"/>
      </w:rPr>
    </w:lvl>
    <w:lvl w:ilvl="8" w:tplc="823E1A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C77059"/>
    <w:multiLevelType w:val="hybridMultilevel"/>
    <w:tmpl w:val="989650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47B7490"/>
    <w:multiLevelType w:val="hybridMultilevel"/>
    <w:tmpl w:val="FE98B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F5708AA"/>
    <w:multiLevelType w:val="hybridMultilevel"/>
    <w:tmpl w:val="0DD859E0"/>
    <w:lvl w:ilvl="0" w:tplc="7B26F050">
      <w:start w:val="1"/>
      <w:numFmt w:val="bullet"/>
      <w:lvlText w:val="•"/>
      <w:lvlJc w:val="left"/>
      <w:pPr>
        <w:tabs>
          <w:tab w:val="num" w:pos="720"/>
        </w:tabs>
        <w:ind w:left="720" w:hanging="360"/>
      </w:pPr>
      <w:rPr>
        <w:rFonts w:ascii="Arial" w:hAnsi="Arial" w:hint="default"/>
      </w:rPr>
    </w:lvl>
    <w:lvl w:ilvl="1" w:tplc="C250FE3E" w:tentative="1">
      <w:start w:val="1"/>
      <w:numFmt w:val="bullet"/>
      <w:lvlText w:val="•"/>
      <w:lvlJc w:val="left"/>
      <w:pPr>
        <w:tabs>
          <w:tab w:val="num" w:pos="1440"/>
        </w:tabs>
        <w:ind w:left="1440" w:hanging="360"/>
      </w:pPr>
      <w:rPr>
        <w:rFonts w:ascii="Arial" w:hAnsi="Arial" w:hint="default"/>
      </w:rPr>
    </w:lvl>
    <w:lvl w:ilvl="2" w:tplc="57CA3A60" w:tentative="1">
      <w:start w:val="1"/>
      <w:numFmt w:val="bullet"/>
      <w:lvlText w:val="•"/>
      <w:lvlJc w:val="left"/>
      <w:pPr>
        <w:tabs>
          <w:tab w:val="num" w:pos="2160"/>
        </w:tabs>
        <w:ind w:left="2160" w:hanging="360"/>
      </w:pPr>
      <w:rPr>
        <w:rFonts w:ascii="Arial" w:hAnsi="Arial" w:hint="default"/>
      </w:rPr>
    </w:lvl>
    <w:lvl w:ilvl="3" w:tplc="07F6B560" w:tentative="1">
      <w:start w:val="1"/>
      <w:numFmt w:val="bullet"/>
      <w:lvlText w:val="•"/>
      <w:lvlJc w:val="left"/>
      <w:pPr>
        <w:tabs>
          <w:tab w:val="num" w:pos="2880"/>
        </w:tabs>
        <w:ind w:left="2880" w:hanging="360"/>
      </w:pPr>
      <w:rPr>
        <w:rFonts w:ascii="Arial" w:hAnsi="Arial" w:hint="default"/>
      </w:rPr>
    </w:lvl>
    <w:lvl w:ilvl="4" w:tplc="A1083DEE" w:tentative="1">
      <w:start w:val="1"/>
      <w:numFmt w:val="bullet"/>
      <w:lvlText w:val="•"/>
      <w:lvlJc w:val="left"/>
      <w:pPr>
        <w:tabs>
          <w:tab w:val="num" w:pos="3600"/>
        </w:tabs>
        <w:ind w:left="3600" w:hanging="360"/>
      </w:pPr>
      <w:rPr>
        <w:rFonts w:ascii="Arial" w:hAnsi="Arial" w:hint="default"/>
      </w:rPr>
    </w:lvl>
    <w:lvl w:ilvl="5" w:tplc="5C9C474E" w:tentative="1">
      <w:start w:val="1"/>
      <w:numFmt w:val="bullet"/>
      <w:lvlText w:val="•"/>
      <w:lvlJc w:val="left"/>
      <w:pPr>
        <w:tabs>
          <w:tab w:val="num" w:pos="4320"/>
        </w:tabs>
        <w:ind w:left="4320" w:hanging="360"/>
      </w:pPr>
      <w:rPr>
        <w:rFonts w:ascii="Arial" w:hAnsi="Arial" w:hint="default"/>
      </w:rPr>
    </w:lvl>
    <w:lvl w:ilvl="6" w:tplc="F3DC09AC" w:tentative="1">
      <w:start w:val="1"/>
      <w:numFmt w:val="bullet"/>
      <w:lvlText w:val="•"/>
      <w:lvlJc w:val="left"/>
      <w:pPr>
        <w:tabs>
          <w:tab w:val="num" w:pos="5040"/>
        </w:tabs>
        <w:ind w:left="5040" w:hanging="360"/>
      </w:pPr>
      <w:rPr>
        <w:rFonts w:ascii="Arial" w:hAnsi="Arial" w:hint="default"/>
      </w:rPr>
    </w:lvl>
    <w:lvl w:ilvl="7" w:tplc="79B8FE30" w:tentative="1">
      <w:start w:val="1"/>
      <w:numFmt w:val="bullet"/>
      <w:lvlText w:val="•"/>
      <w:lvlJc w:val="left"/>
      <w:pPr>
        <w:tabs>
          <w:tab w:val="num" w:pos="5760"/>
        </w:tabs>
        <w:ind w:left="5760" w:hanging="360"/>
      </w:pPr>
      <w:rPr>
        <w:rFonts w:ascii="Arial" w:hAnsi="Arial" w:hint="default"/>
      </w:rPr>
    </w:lvl>
    <w:lvl w:ilvl="8" w:tplc="184690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6B1295"/>
    <w:multiLevelType w:val="hybridMultilevel"/>
    <w:tmpl w:val="27F67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5400C"/>
    <w:multiLevelType w:val="hybridMultilevel"/>
    <w:tmpl w:val="9B9AFC98"/>
    <w:lvl w:ilvl="0" w:tplc="1C58B288">
      <w:start w:val="1"/>
      <w:numFmt w:val="bullet"/>
      <w:lvlText w:val="•"/>
      <w:lvlJc w:val="left"/>
      <w:pPr>
        <w:tabs>
          <w:tab w:val="num" w:pos="720"/>
        </w:tabs>
        <w:ind w:left="720" w:hanging="360"/>
      </w:pPr>
      <w:rPr>
        <w:rFonts w:ascii="Arial" w:hAnsi="Arial" w:hint="default"/>
      </w:rPr>
    </w:lvl>
    <w:lvl w:ilvl="1" w:tplc="7B2CE134" w:tentative="1">
      <w:start w:val="1"/>
      <w:numFmt w:val="bullet"/>
      <w:lvlText w:val="•"/>
      <w:lvlJc w:val="left"/>
      <w:pPr>
        <w:tabs>
          <w:tab w:val="num" w:pos="1440"/>
        </w:tabs>
        <w:ind w:left="1440" w:hanging="360"/>
      </w:pPr>
      <w:rPr>
        <w:rFonts w:ascii="Arial" w:hAnsi="Arial" w:hint="default"/>
      </w:rPr>
    </w:lvl>
    <w:lvl w:ilvl="2" w:tplc="0420A7FC" w:tentative="1">
      <w:start w:val="1"/>
      <w:numFmt w:val="bullet"/>
      <w:lvlText w:val="•"/>
      <w:lvlJc w:val="left"/>
      <w:pPr>
        <w:tabs>
          <w:tab w:val="num" w:pos="2160"/>
        </w:tabs>
        <w:ind w:left="2160" w:hanging="360"/>
      </w:pPr>
      <w:rPr>
        <w:rFonts w:ascii="Arial" w:hAnsi="Arial" w:hint="default"/>
      </w:rPr>
    </w:lvl>
    <w:lvl w:ilvl="3" w:tplc="F8D23122" w:tentative="1">
      <w:start w:val="1"/>
      <w:numFmt w:val="bullet"/>
      <w:lvlText w:val="•"/>
      <w:lvlJc w:val="left"/>
      <w:pPr>
        <w:tabs>
          <w:tab w:val="num" w:pos="2880"/>
        </w:tabs>
        <w:ind w:left="2880" w:hanging="360"/>
      </w:pPr>
      <w:rPr>
        <w:rFonts w:ascii="Arial" w:hAnsi="Arial" w:hint="default"/>
      </w:rPr>
    </w:lvl>
    <w:lvl w:ilvl="4" w:tplc="6C3A67F8" w:tentative="1">
      <w:start w:val="1"/>
      <w:numFmt w:val="bullet"/>
      <w:lvlText w:val="•"/>
      <w:lvlJc w:val="left"/>
      <w:pPr>
        <w:tabs>
          <w:tab w:val="num" w:pos="3600"/>
        </w:tabs>
        <w:ind w:left="3600" w:hanging="360"/>
      </w:pPr>
      <w:rPr>
        <w:rFonts w:ascii="Arial" w:hAnsi="Arial" w:hint="default"/>
      </w:rPr>
    </w:lvl>
    <w:lvl w:ilvl="5" w:tplc="F1841226" w:tentative="1">
      <w:start w:val="1"/>
      <w:numFmt w:val="bullet"/>
      <w:lvlText w:val="•"/>
      <w:lvlJc w:val="left"/>
      <w:pPr>
        <w:tabs>
          <w:tab w:val="num" w:pos="4320"/>
        </w:tabs>
        <w:ind w:left="4320" w:hanging="360"/>
      </w:pPr>
      <w:rPr>
        <w:rFonts w:ascii="Arial" w:hAnsi="Arial" w:hint="default"/>
      </w:rPr>
    </w:lvl>
    <w:lvl w:ilvl="6" w:tplc="B09013F8" w:tentative="1">
      <w:start w:val="1"/>
      <w:numFmt w:val="bullet"/>
      <w:lvlText w:val="•"/>
      <w:lvlJc w:val="left"/>
      <w:pPr>
        <w:tabs>
          <w:tab w:val="num" w:pos="5040"/>
        </w:tabs>
        <w:ind w:left="5040" w:hanging="360"/>
      </w:pPr>
      <w:rPr>
        <w:rFonts w:ascii="Arial" w:hAnsi="Arial" w:hint="default"/>
      </w:rPr>
    </w:lvl>
    <w:lvl w:ilvl="7" w:tplc="50148E86" w:tentative="1">
      <w:start w:val="1"/>
      <w:numFmt w:val="bullet"/>
      <w:lvlText w:val="•"/>
      <w:lvlJc w:val="left"/>
      <w:pPr>
        <w:tabs>
          <w:tab w:val="num" w:pos="5760"/>
        </w:tabs>
        <w:ind w:left="5760" w:hanging="360"/>
      </w:pPr>
      <w:rPr>
        <w:rFonts w:ascii="Arial" w:hAnsi="Arial" w:hint="default"/>
      </w:rPr>
    </w:lvl>
    <w:lvl w:ilvl="8" w:tplc="417A48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E90A50"/>
    <w:multiLevelType w:val="hybridMultilevel"/>
    <w:tmpl w:val="AFBEB7FA"/>
    <w:lvl w:ilvl="0" w:tplc="7122AE0A">
      <w:start w:val="1"/>
      <w:numFmt w:val="bullet"/>
      <w:lvlText w:val="•"/>
      <w:lvlJc w:val="left"/>
      <w:pPr>
        <w:tabs>
          <w:tab w:val="num" w:pos="720"/>
        </w:tabs>
        <w:ind w:left="720" w:hanging="360"/>
      </w:pPr>
      <w:rPr>
        <w:rFonts w:ascii="Arial" w:hAnsi="Arial" w:hint="default"/>
      </w:rPr>
    </w:lvl>
    <w:lvl w:ilvl="1" w:tplc="2B407ABC">
      <w:numFmt w:val="bullet"/>
      <w:lvlText w:val="–"/>
      <w:lvlJc w:val="left"/>
      <w:pPr>
        <w:tabs>
          <w:tab w:val="num" w:pos="1440"/>
        </w:tabs>
        <w:ind w:left="1440" w:hanging="360"/>
      </w:pPr>
      <w:rPr>
        <w:rFonts w:ascii="Arial" w:hAnsi="Arial" w:hint="default"/>
      </w:rPr>
    </w:lvl>
    <w:lvl w:ilvl="2" w:tplc="06AA00C0" w:tentative="1">
      <w:start w:val="1"/>
      <w:numFmt w:val="bullet"/>
      <w:lvlText w:val="•"/>
      <w:lvlJc w:val="left"/>
      <w:pPr>
        <w:tabs>
          <w:tab w:val="num" w:pos="2160"/>
        </w:tabs>
        <w:ind w:left="2160" w:hanging="360"/>
      </w:pPr>
      <w:rPr>
        <w:rFonts w:ascii="Arial" w:hAnsi="Arial" w:hint="default"/>
      </w:rPr>
    </w:lvl>
    <w:lvl w:ilvl="3" w:tplc="46709DE0" w:tentative="1">
      <w:start w:val="1"/>
      <w:numFmt w:val="bullet"/>
      <w:lvlText w:val="•"/>
      <w:lvlJc w:val="left"/>
      <w:pPr>
        <w:tabs>
          <w:tab w:val="num" w:pos="2880"/>
        </w:tabs>
        <w:ind w:left="2880" w:hanging="360"/>
      </w:pPr>
      <w:rPr>
        <w:rFonts w:ascii="Arial" w:hAnsi="Arial" w:hint="default"/>
      </w:rPr>
    </w:lvl>
    <w:lvl w:ilvl="4" w:tplc="218407E6" w:tentative="1">
      <w:start w:val="1"/>
      <w:numFmt w:val="bullet"/>
      <w:lvlText w:val="•"/>
      <w:lvlJc w:val="left"/>
      <w:pPr>
        <w:tabs>
          <w:tab w:val="num" w:pos="3600"/>
        </w:tabs>
        <w:ind w:left="3600" w:hanging="360"/>
      </w:pPr>
      <w:rPr>
        <w:rFonts w:ascii="Arial" w:hAnsi="Arial" w:hint="default"/>
      </w:rPr>
    </w:lvl>
    <w:lvl w:ilvl="5" w:tplc="817E3CD6" w:tentative="1">
      <w:start w:val="1"/>
      <w:numFmt w:val="bullet"/>
      <w:lvlText w:val="•"/>
      <w:lvlJc w:val="left"/>
      <w:pPr>
        <w:tabs>
          <w:tab w:val="num" w:pos="4320"/>
        </w:tabs>
        <w:ind w:left="4320" w:hanging="360"/>
      </w:pPr>
      <w:rPr>
        <w:rFonts w:ascii="Arial" w:hAnsi="Arial" w:hint="default"/>
      </w:rPr>
    </w:lvl>
    <w:lvl w:ilvl="6" w:tplc="46D6E1CA" w:tentative="1">
      <w:start w:val="1"/>
      <w:numFmt w:val="bullet"/>
      <w:lvlText w:val="•"/>
      <w:lvlJc w:val="left"/>
      <w:pPr>
        <w:tabs>
          <w:tab w:val="num" w:pos="5040"/>
        </w:tabs>
        <w:ind w:left="5040" w:hanging="360"/>
      </w:pPr>
      <w:rPr>
        <w:rFonts w:ascii="Arial" w:hAnsi="Arial" w:hint="default"/>
      </w:rPr>
    </w:lvl>
    <w:lvl w:ilvl="7" w:tplc="7FA8E8F2" w:tentative="1">
      <w:start w:val="1"/>
      <w:numFmt w:val="bullet"/>
      <w:lvlText w:val="•"/>
      <w:lvlJc w:val="left"/>
      <w:pPr>
        <w:tabs>
          <w:tab w:val="num" w:pos="5760"/>
        </w:tabs>
        <w:ind w:left="5760" w:hanging="360"/>
      </w:pPr>
      <w:rPr>
        <w:rFonts w:ascii="Arial" w:hAnsi="Arial" w:hint="default"/>
      </w:rPr>
    </w:lvl>
    <w:lvl w:ilvl="8" w:tplc="1DF0E8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7E5CA8"/>
    <w:multiLevelType w:val="hybridMultilevel"/>
    <w:tmpl w:val="A92EFA16"/>
    <w:lvl w:ilvl="0" w:tplc="86BE8D36">
      <w:start w:val="1"/>
      <w:numFmt w:val="bullet"/>
      <w:lvlText w:val="•"/>
      <w:lvlJc w:val="left"/>
      <w:pPr>
        <w:tabs>
          <w:tab w:val="num" w:pos="360"/>
        </w:tabs>
        <w:ind w:left="360" w:hanging="360"/>
      </w:pPr>
      <w:rPr>
        <w:rFonts w:ascii="Arial" w:hAnsi="Arial" w:hint="default"/>
      </w:rPr>
    </w:lvl>
    <w:lvl w:ilvl="1" w:tplc="DCDEB732">
      <w:numFmt w:val="bullet"/>
      <w:lvlText w:val="–"/>
      <w:lvlJc w:val="left"/>
      <w:pPr>
        <w:tabs>
          <w:tab w:val="num" w:pos="1080"/>
        </w:tabs>
        <w:ind w:left="1080" w:hanging="360"/>
      </w:pPr>
      <w:rPr>
        <w:rFonts w:ascii="Arial" w:hAnsi="Arial" w:hint="default"/>
      </w:rPr>
    </w:lvl>
    <w:lvl w:ilvl="2" w:tplc="CF34BD5C">
      <w:numFmt w:val="bullet"/>
      <w:lvlText w:val=""/>
      <w:lvlJc w:val="left"/>
      <w:pPr>
        <w:ind w:left="1800" w:hanging="360"/>
      </w:pPr>
      <w:rPr>
        <w:rFonts w:ascii="Wingdings" w:eastAsiaTheme="minorEastAsia" w:hAnsi="Wingdings" w:cstheme="minorBidi" w:hint="default"/>
      </w:rPr>
    </w:lvl>
    <w:lvl w:ilvl="3" w:tplc="9224FC66" w:tentative="1">
      <w:start w:val="1"/>
      <w:numFmt w:val="bullet"/>
      <w:lvlText w:val="•"/>
      <w:lvlJc w:val="left"/>
      <w:pPr>
        <w:tabs>
          <w:tab w:val="num" w:pos="2520"/>
        </w:tabs>
        <w:ind w:left="2520" w:hanging="360"/>
      </w:pPr>
      <w:rPr>
        <w:rFonts w:ascii="Arial" w:hAnsi="Arial" w:hint="default"/>
      </w:rPr>
    </w:lvl>
    <w:lvl w:ilvl="4" w:tplc="9D264C58" w:tentative="1">
      <w:start w:val="1"/>
      <w:numFmt w:val="bullet"/>
      <w:lvlText w:val="•"/>
      <w:lvlJc w:val="left"/>
      <w:pPr>
        <w:tabs>
          <w:tab w:val="num" w:pos="3240"/>
        </w:tabs>
        <w:ind w:left="3240" w:hanging="360"/>
      </w:pPr>
      <w:rPr>
        <w:rFonts w:ascii="Arial" w:hAnsi="Arial" w:hint="default"/>
      </w:rPr>
    </w:lvl>
    <w:lvl w:ilvl="5" w:tplc="45B6B6CC" w:tentative="1">
      <w:start w:val="1"/>
      <w:numFmt w:val="bullet"/>
      <w:lvlText w:val="•"/>
      <w:lvlJc w:val="left"/>
      <w:pPr>
        <w:tabs>
          <w:tab w:val="num" w:pos="3960"/>
        </w:tabs>
        <w:ind w:left="3960" w:hanging="360"/>
      </w:pPr>
      <w:rPr>
        <w:rFonts w:ascii="Arial" w:hAnsi="Arial" w:hint="default"/>
      </w:rPr>
    </w:lvl>
    <w:lvl w:ilvl="6" w:tplc="3D488204" w:tentative="1">
      <w:start w:val="1"/>
      <w:numFmt w:val="bullet"/>
      <w:lvlText w:val="•"/>
      <w:lvlJc w:val="left"/>
      <w:pPr>
        <w:tabs>
          <w:tab w:val="num" w:pos="4680"/>
        </w:tabs>
        <w:ind w:left="4680" w:hanging="360"/>
      </w:pPr>
      <w:rPr>
        <w:rFonts w:ascii="Arial" w:hAnsi="Arial" w:hint="default"/>
      </w:rPr>
    </w:lvl>
    <w:lvl w:ilvl="7" w:tplc="6B3C7CF8" w:tentative="1">
      <w:start w:val="1"/>
      <w:numFmt w:val="bullet"/>
      <w:lvlText w:val="•"/>
      <w:lvlJc w:val="left"/>
      <w:pPr>
        <w:tabs>
          <w:tab w:val="num" w:pos="5400"/>
        </w:tabs>
        <w:ind w:left="5400" w:hanging="360"/>
      </w:pPr>
      <w:rPr>
        <w:rFonts w:ascii="Arial" w:hAnsi="Arial" w:hint="default"/>
      </w:rPr>
    </w:lvl>
    <w:lvl w:ilvl="8" w:tplc="A45E40F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DB63A4A"/>
    <w:multiLevelType w:val="hybridMultilevel"/>
    <w:tmpl w:val="F7726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5"/>
  </w:num>
  <w:num w:numId="4">
    <w:abstractNumId w:val="1"/>
  </w:num>
  <w:num w:numId="5">
    <w:abstractNumId w:val="17"/>
  </w:num>
  <w:num w:numId="6">
    <w:abstractNumId w:val="4"/>
  </w:num>
  <w:num w:numId="7">
    <w:abstractNumId w:val="9"/>
  </w:num>
  <w:num w:numId="8">
    <w:abstractNumId w:val="7"/>
  </w:num>
  <w:num w:numId="9">
    <w:abstractNumId w:val="10"/>
  </w:num>
  <w:num w:numId="10">
    <w:abstractNumId w:val="3"/>
  </w:num>
  <w:num w:numId="11">
    <w:abstractNumId w:val="14"/>
  </w:num>
  <w:num w:numId="12">
    <w:abstractNumId w:val="6"/>
  </w:num>
  <w:num w:numId="13">
    <w:abstractNumId w:val="18"/>
  </w:num>
  <w:num w:numId="14">
    <w:abstractNumId w:val="5"/>
  </w:num>
  <w:num w:numId="15">
    <w:abstractNumId w:val="0"/>
  </w:num>
  <w:num w:numId="16">
    <w:abstractNumId w:val="11"/>
  </w:num>
  <w:num w:numId="17">
    <w:abstractNumId w:val="2"/>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6B8"/>
    <w:rsid w:val="000006B6"/>
    <w:rsid w:val="00034063"/>
    <w:rsid w:val="00043A08"/>
    <w:rsid w:val="00073D0C"/>
    <w:rsid w:val="000A482E"/>
    <w:rsid w:val="000D68A1"/>
    <w:rsid w:val="000F2606"/>
    <w:rsid w:val="000F435B"/>
    <w:rsid w:val="0013726E"/>
    <w:rsid w:val="001436FF"/>
    <w:rsid w:val="0015432C"/>
    <w:rsid w:val="00165758"/>
    <w:rsid w:val="00180181"/>
    <w:rsid w:val="0019011C"/>
    <w:rsid w:val="001C3D3C"/>
    <w:rsid w:val="00204536"/>
    <w:rsid w:val="00247C23"/>
    <w:rsid w:val="00262959"/>
    <w:rsid w:val="002670ED"/>
    <w:rsid w:val="002C4813"/>
    <w:rsid w:val="003028D6"/>
    <w:rsid w:val="00376189"/>
    <w:rsid w:val="003B5F51"/>
    <w:rsid w:val="003C5296"/>
    <w:rsid w:val="004177B5"/>
    <w:rsid w:val="004756B8"/>
    <w:rsid w:val="00485F96"/>
    <w:rsid w:val="00523E84"/>
    <w:rsid w:val="00530335"/>
    <w:rsid w:val="00586F8E"/>
    <w:rsid w:val="005C00A5"/>
    <w:rsid w:val="005E5446"/>
    <w:rsid w:val="006178FB"/>
    <w:rsid w:val="00633CE5"/>
    <w:rsid w:val="00646D3C"/>
    <w:rsid w:val="00653C64"/>
    <w:rsid w:val="00667DA2"/>
    <w:rsid w:val="006777EA"/>
    <w:rsid w:val="006930A5"/>
    <w:rsid w:val="006B78F0"/>
    <w:rsid w:val="006B7FDC"/>
    <w:rsid w:val="006C6306"/>
    <w:rsid w:val="006E4D69"/>
    <w:rsid w:val="00713D9D"/>
    <w:rsid w:val="0072653D"/>
    <w:rsid w:val="007707B7"/>
    <w:rsid w:val="00777BA0"/>
    <w:rsid w:val="007815E0"/>
    <w:rsid w:val="007B1E65"/>
    <w:rsid w:val="007D0DAB"/>
    <w:rsid w:val="007D1D7B"/>
    <w:rsid w:val="007F4702"/>
    <w:rsid w:val="007F6FC2"/>
    <w:rsid w:val="00835F96"/>
    <w:rsid w:val="00836D62"/>
    <w:rsid w:val="0086769D"/>
    <w:rsid w:val="008B61C6"/>
    <w:rsid w:val="008D3F61"/>
    <w:rsid w:val="008F2445"/>
    <w:rsid w:val="00901B76"/>
    <w:rsid w:val="0090510C"/>
    <w:rsid w:val="009260A7"/>
    <w:rsid w:val="009400F8"/>
    <w:rsid w:val="00945F33"/>
    <w:rsid w:val="00983B3C"/>
    <w:rsid w:val="00995E74"/>
    <w:rsid w:val="009A27D9"/>
    <w:rsid w:val="009D7578"/>
    <w:rsid w:val="009F74BA"/>
    <w:rsid w:val="00A02BA5"/>
    <w:rsid w:val="00A26E99"/>
    <w:rsid w:val="00A47E8B"/>
    <w:rsid w:val="00AB3E23"/>
    <w:rsid w:val="00B3518E"/>
    <w:rsid w:val="00B76CC7"/>
    <w:rsid w:val="00BA4539"/>
    <w:rsid w:val="00BD7459"/>
    <w:rsid w:val="00C00B26"/>
    <w:rsid w:val="00C21112"/>
    <w:rsid w:val="00C22D09"/>
    <w:rsid w:val="00C37141"/>
    <w:rsid w:val="00CA1ED0"/>
    <w:rsid w:val="00CA2D97"/>
    <w:rsid w:val="00CA3E96"/>
    <w:rsid w:val="00D1620A"/>
    <w:rsid w:val="00D26B5A"/>
    <w:rsid w:val="00D31798"/>
    <w:rsid w:val="00D80A8E"/>
    <w:rsid w:val="00DA5F00"/>
    <w:rsid w:val="00E8457C"/>
    <w:rsid w:val="00E90EE0"/>
    <w:rsid w:val="00E93D7D"/>
    <w:rsid w:val="00EA2BD7"/>
    <w:rsid w:val="00EB41DA"/>
    <w:rsid w:val="00F12F48"/>
    <w:rsid w:val="00F472C5"/>
    <w:rsid w:val="00F72307"/>
    <w:rsid w:val="00F942B3"/>
    <w:rsid w:val="00F958A0"/>
    <w:rsid w:val="00FB605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0E4B4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83B3C"/>
    <w:rPr>
      <w:rFonts w:ascii="Times New Roman" w:hAnsi="Times New Roman" w:cs="Times New Roman"/>
    </w:rPr>
  </w:style>
  <w:style w:type="paragraph" w:styleId="Kop1">
    <w:name w:val="heading 1"/>
    <w:basedOn w:val="Standaard"/>
    <w:next w:val="Standaard"/>
    <w:link w:val="Kop1Char"/>
    <w:uiPriority w:val="9"/>
    <w:qFormat/>
    <w:rsid w:val="008B61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Kop2">
    <w:name w:val="heading 2"/>
    <w:basedOn w:val="Standaard"/>
    <w:next w:val="Standaard"/>
    <w:link w:val="Kop2Char"/>
    <w:autoRedefine/>
    <w:uiPriority w:val="9"/>
    <w:unhideWhenUsed/>
    <w:qFormat/>
    <w:rsid w:val="00A26E99"/>
    <w:pPr>
      <w:keepNext/>
      <w:keepLines/>
      <w:spacing w:before="200"/>
      <w:outlineLvl w:val="1"/>
    </w:pPr>
    <w:rPr>
      <w:rFonts w:asciiTheme="majorHAnsi" w:eastAsiaTheme="majorEastAsia" w:hAnsiTheme="majorHAnsi" w:cstheme="majorBidi"/>
      <w:bCs/>
      <w:color w:val="4F81BD" w:themeColor="accent1"/>
      <w:szCs w:val="26"/>
    </w:rPr>
  </w:style>
  <w:style w:type="paragraph" w:styleId="Kop3">
    <w:name w:val="heading 3"/>
    <w:basedOn w:val="Standaard"/>
    <w:next w:val="Standaard"/>
    <w:link w:val="Kop3Char"/>
    <w:autoRedefine/>
    <w:uiPriority w:val="9"/>
    <w:unhideWhenUsed/>
    <w:qFormat/>
    <w:rsid w:val="001436FF"/>
    <w:pPr>
      <w:keepNext/>
      <w:keepLines/>
      <w:spacing w:before="200"/>
      <w:outlineLvl w:val="2"/>
    </w:pPr>
    <w:rPr>
      <w:rFonts w:asciiTheme="majorHAnsi" w:eastAsiaTheme="majorEastAsia" w:hAnsiTheme="majorHAnsi" w:cstheme="majorBidi"/>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A26E99"/>
    <w:rPr>
      <w:rFonts w:eastAsiaTheme="majorEastAsia" w:cstheme="majorBidi"/>
      <w:bCs/>
      <w:color w:val="4F81BD" w:themeColor="accent1"/>
      <w:szCs w:val="26"/>
    </w:rPr>
  </w:style>
  <w:style w:type="character" w:customStyle="1" w:styleId="Kop3Char">
    <w:name w:val="Kop 3 Char"/>
    <w:basedOn w:val="Standaardalinea-lettertype"/>
    <w:link w:val="Kop3"/>
    <w:uiPriority w:val="9"/>
    <w:rsid w:val="001436FF"/>
    <w:rPr>
      <w:rFonts w:asciiTheme="majorHAnsi" w:eastAsiaTheme="majorEastAsia" w:hAnsiTheme="majorHAnsi" w:cstheme="majorBidi"/>
      <w:color w:val="4F81BD" w:themeColor="accent1"/>
    </w:rPr>
  </w:style>
  <w:style w:type="paragraph" w:styleId="Inhopg1">
    <w:name w:val="toc 1"/>
    <w:basedOn w:val="Standaard"/>
    <w:next w:val="Standaard"/>
    <w:autoRedefine/>
    <w:uiPriority w:val="39"/>
    <w:unhideWhenUsed/>
    <w:rsid w:val="00F72307"/>
    <w:pPr>
      <w:spacing w:before="120"/>
    </w:pPr>
    <w:rPr>
      <w:rFonts w:asciiTheme="majorHAnsi" w:hAnsiTheme="majorHAnsi" w:cstheme="minorBidi"/>
      <w:color w:val="548DD4"/>
      <w:sz w:val="20"/>
      <w:szCs w:val="20"/>
    </w:rPr>
  </w:style>
  <w:style w:type="paragraph" w:styleId="Inhopg2">
    <w:name w:val="toc 2"/>
    <w:basedOn w:val="Standaard"/>
    <w:next w:val="Standaard"/>
    <w:autoRedefine/>
    <w:uiPriority w:val="39"/>
    <w:unhideWhenUsed/>
    <w:rsid w:val="00F72307"/>
    <w:rPr>
      <w:rFonts w:asciiTheme="majorHAnsi" w:hAnsiTheme="majorHAnsi" w:cstheme="minorBidi"/>
      <w:sz w:val="18"/>
      <w:szCs w:val="22"/>
    </w:rPr>
  </w:style>
  <w:style w:type="paragraph" w:styleId="Inhopg3">
    <w:name w:val="toc 3"/>
    <w:basedOn w:val="Standaard"/>
    <w:next w:val="Standaard"/>
    <w:autoRedefine/>
    <w:uiPriority w:val="39"/>
    <w:unhideWhenUsed/>
    <w:rsid w:val="00F72307"/>
    <w:pPr>
      <w:ind w:left="240"/>
    </w:pPr>
    <w:rPr>
      <w:rFonts w:asciiTheme="majorHAnsi" w:hAnsiTheme="majorHAnsi" w:cstheme="minorBidi"/>
      <w:i/>
      <w:sz w:val="18"/>
      <w:szCs w:val="22"/>
    </w:rPr>
  </w:style>
  <w:style w:type="character" w:styleId="Hyperlink">
    <w:name w:val="Hyperlink"/>
    <w:basedOn w:val="Standaardalinea-lettertype"/>
    <w:uiPriority w:val="99"/>
    <w:unhideWhenUsed/>
    <w:rsid w:val="006178FB"/>
    <w:rPr>
      <w:color w:val="0000FF" w:themeColor="hyperlink"/>
      <w:u w:val="single"/>
    </w:rPr>
  </w:style>
  <w:style w:type="character" w:customStyle="1" w:styleId="Kop1Char">
    <w:name w:val="Kop 1 Char"/>
    <w:basedOn w:val="Standaardalinea-lettertype"/>
    <w:link w:val="Kop1"/>
    <w:uiPriority w:val="9"/>
    <w:rsid w:val="008B61C6"/>
    <w:rPr>
      <w:rFonts w:asciiTheme="majorHAnsi" w:eastAsiaTheme="majorEastAsia" w:hAnsiTheme="majorHAnsi" w:cstheme="majorBidi"/>
      <w:b/>
      <w:bCs/>
      <w:color w:val="345A8A" w:themeColor="accent1" w:themeShade="B5"/>
      <w:sz w:val="32"/>
      <w:szCs w:val="32"/>
    </w:rPr>
  </w:style>
  <w:style w:type="paragraph" w:styleId="Lijstalinea">
    <w:name w:val="List Paragraph"/>
    <w:basedOn w:val="Standaard"/>
    <w:uiPriority w:val="34"/>
    <w:qFormat/>
    <w:rsid w:val="00C22D09"/>
    <w:pPr>
      <w:ind w:left="720"/>
      <w:contextualSpacing/>
    </w:pPr>
    <w:rPr>
      <w:rFonts w:asciiTheme="majorHAnsi" w:hAnsiTheme="majorHAnsi" w:cstheme="minorBidi"/>
    </w:rPr>
  </w:style>
  <w:style w:type="character" w:styleId="Verwijzingopmerking">
    <w:name w:val="annotation reference"/>
    <w:basedOn w:val="Standaardalinea-lettertype"/>
    <w:uiPriority w:val="99"/>
    <w:semiHidden/>
    <w:unhideWhenUsed/>
    <w:rsid w:val="009260A7"/>
    <w:rPr>
      <w:sz w:val="16"/>
      <w:szCs w:val="16"/>
    </w:rPr>
  </w:style>
  <w:style w:type="paragraph" w:styleId="Tekstopmerking">
    <w:name w:val="annotation text"/>
    <w:basedOn w:val="Standaard"/>
    <w:link w:val="TekstopmerkingChar"/>
    <w:uiPriority w:val="99"/>
    <w:semiHidden/>
    <w:unhideWhenUsed/>
    <w:rsid w:val="009260A7"/>
    <w:rPr>
      <w:rFonts w:asciiTheme="majorHAnsi" w:hAnsiTheme="majorHAnsi" w:cstheme="minorBidi"/>
      <w:sz w:val="20"/>
      <w:szCs w:val="20"/>
    </w:rPr>
  </w:style>
  <w:style w:type="character" w:customStyle="1" w:styleId="TekstopmerkingChar">
    <w:name w:val="Tekst opmerking Char"/>
    <w:basedOn w:val="Standaardalinea-lettertype"/>
    <w:link w:val="Tekstopmerking"/>
    <w:uiPriority w:val="99"/>
    <w:semiHidden/>
    <w:rsid w:val="009260A7"/>
    <w:rPr>
      <w:rFonts w:asciiTheme="majorHAnsi" w:hAnsiTheme="majorHAnsi"/>
      <w:sz w:val="20"/>
      <w:szCs w:val="20"/>
    </w:rPr>
  </w:style>
  <w:style w:type="paragraph" w:styleId="Onderwerpvanopmerking">
    <w:name w:val="annotation subject"/>
    <w:basedOn w:val="Tekstopmerking"/>
    <w:next w:val="Tekstopmerking"/>
    <w:link w:val="OnderwerpvanopmerkingChar"/>
    <w:uiPriority w:val="99"/>
    <w:semiHidden/>
    <w:unhideWhenUsed/>
    <w:rsid w:val="009260A7"/>
    <w:rPr>
      <w:b/>
      <w:bCs/>
    </w:rPr>
  </w:style>
  <w:style w:type="character" w:customStyle="1" w:styleId="OnderwerpvanopmerkingChar">
    <w:name w:val="Onderwerp van opmerking Char"/>
    <w:basedOn w:val="TekstopmerkingChar"/>
    <w:link w:val="Onderwerpvanopmerking"/>
    <w:uiPriority w:val="99"/>
    <w:semiHidden/>
    <w:rsid w:val="009260A7"/>
    <w:rPr>
      <w:rFonts w:asciiTheme="majorHAnsi" w:hAnsiTheme="majorHAnsi"/>
      <w:b/>
      <w:bCs/>
      <w:sz w:val="20"/>
      <w:szCs w:val="20"/>
    </w:rPr>
  </w:style>
  <w:style w:type="paragraph" w:styleId="Ballontekst">
    <w:name w:val="Balloon Text"/>
    <w:basedOn w:val="Standaard"/>
    <w:link w:val="BallontekstChar"/>
    <w:uiPriority w:val="99"/>
    <w:semiHidden/>
    <w:unhideWhenUsed/>
    <w:rsid w:val="009260A7"/>
    <w:rPr>
      <w:rFonts w:ascii="Tahoma" w:hAnsi="Tahoma" w:cs="Tahoma"/>
      <w:sz w:val="16"/>
      <w:szCs w:val="16"/>
    </w:rPr>
  </w:style>
  <w:style w:type="character" w:customStyle="1" w:styleId="BallontekstChar">
    <w:name w:val="Ballontekst Char"/>
    <w:basedOn w:val="Standaardalinea-lettertype"/>
    <w:link w:val="Ballontekst"/>
    <w:uiPriority w:val="99"/>
    <w:semiHidden/>
    <w:rsid w:val="009260A7"/>
    <w:rPr>
      <w:rFonts w:ascii="Tahoma" w:hAnsi="Tahoma" w:cs="Tahoma"/>
      <w:sz w:val="16"/>
      <w:szCs w:val="16"/>
    </w:rPr>
  </w:style>
  <w:style w:type="table" w:styleId="Tabelraster">
    <w:name w:val="Table Grid"/>
    <w:basedOn w:val="Standaardtabel"/>
    <w:uiPriority w:val="59"/>
    <w:rsid w:val="0016575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F74BA"/>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527965">
      <w:bodyDiv w:val="1"/>
      <w:marLeft w:val="0"/>
      <w:marRight w:val="0"/>
      <w:marTop w:val="0"/>
      <w:marBottom w:val="0"/>
      <w:divBdr>
        <w:top w:val="none" w:sz="0" w:space="0" w:color="auto"/>
        <w:left w:val="none" w:sz="0" w:space="0" w:color="auto"/>
        <w:bottom w:val="none" w:sz="0" w:space="0" w:color="auto"/>
        <w:right w:val="none" w:sz="0" w:space="0" w:color="auto"/>
      </w:divBdr>
      <w:divsChild>
        <w:div w:id="1941404264">
          <w:marLeft w:val="547"/>
          <w:marRight w:val="0"/>
          <w:marTop w:val="0"/>
          <w:marBottom w:val="0"/>
          <w:divBdr>
            <w:top w:val="none" w:sz="0" w:space="0" w:color="auto"/>
            <w:left w:val="none" w:sz="0" w:space="0" w:color="auto"/>
            <w:bottom w:val="none" w:sz="0" w:space="0" w:color="auto"/>
            <w:right w:val="none" w:sz="0" w:space="0" w:color="auto"/>
          </w:divBdr>
        </w:div>
        <w:div w:id="1579706784">
          <w:marLeft w:val="547"/>
          <w:marRight w:val="0"/>
          <w:marTop w:val="0"/>
          <w:marBottom w:val="0"/>
          <w:divBdr>
            <w:top w:val="none" w:sz="0" w:space="0" w:color="auto"/>
            <w:left w:val="none" w:sz="0" w:space="0" w:color="auto"/>
            <w:bottom w:val="none" w:sz="0" w:space="0" w:color="auto"/>
            <w:right w:val="none" w:sz="0" w:space="0" w:color="auto"/>
          </w:divBdr>
        </w:div>
        <w:div w:id="112670935">
          <w:marLeft w:val="547"/>
          <w:marRight w:val="0"/>
          <w:marTop w:val="0"/>
          <w:marBottom w:val="0"/>
          <w:divBdr>
            <w:top w:val="none" w:sz="0" w:space="0" w:color="auto"/>
            <w:left w:val="none" w:sz="0" w:space="0" w:color="auto"/>
            <w:bottom w:val="none" w:sz="0" w:space="0" w:color="auto"/>
            <w:right w:val="none" w:sz="0" w:space="0" w:color="auto"/>
          </w:divBdr>
        </w:div>
        <w:div w:id="324282937">
          <w:marLeft w:val="547"/>
          <w:marRight w:val="0"/>
          <w:marTop w:val="0"/>
          <w:marBottom w:val="0"/>
          <w:divBdr>
            <w:top w:val="none" w:sz="0" w:space="0" w:color="auto"/>
            <w:left w:val="none" w:sz="0" w:space="0" w:color="auto"/>
            <w:bottom w:val="none" w:sz="0" w:space="0" w:color="auto"/>
            <w:right w:val="none" w:sz="0" w:space="0" w:color="auto"/>
          </w:divBdr>
        </w:div>
        <w:div w:id="1587569154">
          <w:marLeft w:val="547"/>
          <w:marRight w:val="0"/>
          <w:marTop w:val="0"/>
          <w:marBottom w:val="0"/>
          <w:divBdr>
            <w:top w:val="none" w:sz="0" w:space="0" w:color="auto"/>
            <w:left w:val="none" w:sz="0" w:space="0" w:color="auto"/>
            <w:bottom w:val="none" w:sz="0" w:space="0" w:color="auto"/>
            <w:right w:val="none" w:sz="0" w:space="0" w:color="auto"/>
          </w:divBdr>
        </w:div>
        <w:div w:id="622813313">
          <w:marLeft w:val="547"/>
          <w:marRight w:val="0"/>
          <w:marTop w:val="0"/>
          <w:marBottom w:val="0"/>
          <w:divBdr>
            <w:top w:val="none" w:sz="0" w:space="0" w:color="auto"/>
            <w:left w:val="none" w:sz="0" w:space="0" w:color="auto"/>
            <w:bottom w:val="none" w:sz="0" w:space="0" w:color="auto"/>
            <w:right w:val="none" w:sz="0" w:space="0" w:color="auto"/>
          </w:divBdr>
        </w:div>
        <w:div w:id="39862707">
          <w:marLeft w:val="547"/>
          <w:marRight w:val="0"/>
          <w:marTop w:val="0"/>
          <w:marBottom w:val="0"/>
          <w:divBdr>
            <w:top w:val="none" w:sz="0" w:space="0" w:color="auto"/>
            <w:left w:val="none" w:sz="0" w:space="0" w:color="auto"/>
            <w:bottom w:val="none" w:sz="0" w:space="0" w:color="auto"/>
            <w:right w:val="none" w:sz="0" w:space="0" w:color="auto"/>
          </w:divBdr>
        </w:div>
      </w:divsChild>
    </w:div>
    <w:div w:id="339622673">
      <w:bodyDiv w:val="1"/>
      <w:marLeft w:val="0"/>
      <w:marRight w:val="0"/>
      <w:marTop w:val="0"/>
      <w:marBottom w:val="0"/>
      <w:divBdr>
        <w:top w:val="none" w:sz="0" w:space="0" w:color="auto"/>
        <w:left w:val="none" w:sz="0" w:space="0" w:color="auto"/>
        <w:bottom w:val="none" w:sz="0" w:space="0" w:color="auto"/>
        <w:right w:val="none" w:sz="0" w:space="0" w:color="auto"/>
      </w:divBdr>
      <w:divsChild>
        <w:div w:id="1613786840">
          <w:marLeft w:val="547"/>
          <w:marRight w:val="0"/>
          <w:marTop w:val="0"/>
          <w:marBottom w:val="0"/>
          <w:divBdr>
            <w:top w:val="none" w:sz="0" w:space="0" w:color="auto"/>
            <w:left w:val="none" w:sz="0" w:space="0" w:color="auto"/>
            <w:bottom w:val="none" w:sz="0" w:space="0" w:color="auto"/>
            <w:right w:val="none" w:sz="0" w:space="0" w:color="auto"/>
          </w:divBdr>
        </w:div>
        <w:div w:id="714813093">
          <w:marLeft w:val="1166"/>
          <w:marRight w:val="0"/>
          <w:marTop w:val="0"/>
          <w:marBottom w:val="0"/>
          <w:divBdr>
            <w:top w:val="none" w:sz="0" w:space="0" w:color="auto"/>
            <w:left w:val="none" w:sz="0" w:space="0" w:color="auto"/>
            <w:bottom w:val="none" w:sz="0" w:space="0" w:color="auto"/>
            <w:right w:val="none" w:sz="0" w:space="0" w:color="auto"/>
          </w:divBdr>
        </w:div>
        <w:div w:id="983317816">
          <w:marLeft w:val="1166"/>
          <w:marRight w:val="0"/>
          <w:marTop w:val="0"/>
          <w:marBottom w:val="0"/>
          <w:divBdr>
            <w:top w:val="none" w:sz="0" w:space="0" w:color="auto"/>
            <w:left w:val="none" w:sz="0" w:space="0" w:color="auto"/>
            <w:bottom w:val="none" w:sz="0" w:space="0" w:color="auto"/>
            <w:right w:val="none" w:sz="0" w:space="0" w:color="auto"/>
          </w:divBdr>
        </w:div>
        <w:div w:id="572400075">
          <w:marLeft w:val="547"/>
          <w:marRight w:val="0"/>
          <w:marTop w:val="0"/>
          <w:marBottom w:val="0"/>
          <w:divBdr>
            <w:top w:val="none" w:sz="0" w:space="0" w:color="auto"/>
            <w:left w:val="none" w:sz="0" w:space="0" w:color="auto"/>
            <w:bottom w:val="none" w:sz="0" w:space="0" w:color="auto"/>
            <w:right w:val="none" w:sz="0" w:space="0" w:color="auto"/>
          </w:divBdr>
        </w:div>
        <w:div w:id="82575580">
          <w:marLeft w:val="1166"/>
          <w:marRight w:val="0"/>
          <w:marTop w:val="0"/>
          <w:marBottom w:val="0"/>
          <w:divBdr>
            <w:top w:val="none" w:sz="0" w:space="0" w:color="auto"/>
            <w:left w:val="none" w:sz="0" w:space="0" w:color="auto"/>
            <w:bottom w:val="none" w:sz="0" w:space="0" w:color="auto"/>
            <w:right w:val="none" w:sz="0" w:space="0" w:color="auto"/>
          </w:divBdr>
        </w:div>
        <w:div w:id="1905604005">
          <w:marLeft w:val="1166"/>
          <w:marRight w:val="0"/>
          <w:marTop w:val="0"/>
          <w:marBottom w:val="0"/>
          <w:divBdr>
            <w:top w:val="none" w:sz="0" w:space="0" w:color="auto"/>
            <w:left w:val="none" w:sz="0" w:space="0" w:color="auto"/>
            <w:bottom w:val="none" w:sz="0" w:space="0" w:color="auto"/>
            <w:right w:val="none" w:sz="0" w:space="0" w:color="auto"/>
          </w:divBdr>
        </w:div>
        <w:div w:id="1876693546">
          <w:marLeft w:val="1166"/>
          <w:marRight w:val="0"/>
          <w:marTop w:val="0"/>
          <w:marBottom w:val="0"/>
          <w:divBdr>
            <w:top w:val="none" w:sz="0" w:space="0" w:color="auto"/>
            <w:left w:val="none" w:sz="0" w:space="0" w:color="auto"/>
            <w:bottom w:val="none" w:sz="0" w:space="0" w:color="auto"/>
            <w:right w:val="none" w:sz="0" w:space="0" w:color="auto"/>
          </w:divBdr>
        </w:div>
        <w:div w:id="1693994349">
          <w:marLeft w:val="547"/>
          <w:marRight w:val="0"/>
          <w:marTop w:val="0"/>
          <w:marBottom w:val="0"/>
          <w:divBdr>
            <w:top w:val="none" w:sz="0" w:space="0" w:color="auto"/>
            <w:left w:val="none" w:sz="0" w:space="0" w:color="auto"/>
            <w:bottom w:val="none" w:sz="0" w:space="0" w:color="auto"/>
            <w:right w:val="none" w:sz="0" w:space="0" w:color="auto"/>
          </w:divBdr>
        </w:div>
        <w:div w:id="1740057338">
          <w:marLeft w:val="1166"/>
          <w:marRight w:val="0"/>
          <w:marTop w:val="0"/>
          <w:marBottom w:val="0"/>
          <w:divBdr>
            <w:top w:val="none" w:sz="0" w:space="0" w:color="auto"/>
            <w:left w:val="none" w:sz="0" w:space="0" w:color="auto"/>
            <w:bottom w:val="none" w:sz="0" w:space="0" w:color="auto"/>
            <w:right w:val="none" w:sz="0" w:space="0" w:color="auto"/>
          </w:divBdr>
        </w:div>
        <w:div w:id="1717506984">
          <w:marLeft w:val="1166"/>
          <w:marRight w:val="0"/>
          <w:marTop w:val="0"/>
          <w:marBottom w:val="0"/>
          <w:divBdr>
            <w:top w:val="none" w:sz="0" w:space="0" w:color="auto"/>
            <w:left w:val="none" w:sz="0" w:space="0" w:color="auto"/>
            <w:bottom w:val="none" w:sz="0" w:space="0" w:color="auto"/>
            <w:right w:val="none" w:sz="0" w:space="0" w:color="auto"/>
          </w:divBdr>
        </w:div>
        <w:div w:id="862326662">
          <w:marLeft w:val="1166"/>
          <w:marRight w:val="0"/>
          <w:marTop w:val="0"/>
          <w:marBottom w:val="0"/>
          <w:divBdr>
            <w:top w:val="none" w:sz="0" w:space="0" w:color="auto"/>
            <w:left w:val="none" w:sz="0" w:space="0" w:color="auto"/>
            <w:bottom w:val="none" w:sz="0" w:space="0" w:color="auto"/>
            <w:right w:val="none" w:sz="0" w:space="0" w:color="auto"/>
          </w:divBdr>
        </w:div>
        <w:div w:id="1701472988">
          <w:marLeft w:val="1166"/>
          <w:marRight w:val="0"/>
          <w:marTop w:val="0"/>
          <w:marBottom w:val="0"/>
          <w:divBdr>
            <w:top w:val="none" w:sz="0" w:space="0" w:color="auto"/>
            <w:left w:val="none" w:sz="0" w:space="0" w:color="auto"/>
            <w:bottom w:val="none" w:sz="0" w:space="0" w:color="auto"/>
            <w:right w:val="none" w:sz="0" w:space="0" w:color="auto"/>
          </w:divBdr>
        </w:div>
      </w:divsChild>
    </w:div>
    <w:div w:id="1162234324">
      <w:bodyDiv w:val="1"/>
      <w:marLeft w:val="0"/>
      <w:marRight w:val="0"/>
      <w:marTop w:val="0"/>
      <w:marBottom w:val="0"/>
      <w:divBdr>
        <w:top w:val="none" w:sz="0" w:space="0" w:color="auto"/>
        <w:left w:val="none" w:sz="0" w:space="0" w:color="auto"/>
        <w:bottom w:val="none" w:sz="0" w:space="0" w:color="auto"/>
        <w:right w:val="none" w:sz="0" w:space="0" w:color="auto"/>
      </w:divBdr>
      <w:divsChild>
        <w:div w:id="1537237286">
          <w:marLeft w:val="547"/>
          <w:marRight w:val="0"/>
          <w:marTop w:val="0"/>
          <w:marBottom w:val="0"/>
          <w:divBdr>
            <w:top w:val="none" w:sz="0" w:space="0" w:color="auto"/>
            <w:left w:val="none" w:sz="0" w:space="0" w:color="auto"/>
            <w:bottom w:val="none" w:sz="0" w:space="0" w:color="auto"/>
            <w:right w:val="none" w:sz="0" w:space="0" w:color="auto"/>
          </w:divBdr>
        </w:div>
        <w:div w:id="1570117102">
          <w:marLeft w:val="547"/>
          <w:marRight w:val="0"/>
          <w:marTop w:val="0"/>
          <w:marBottom w:val="0"/>
          <w:divBdr>
            <w:top w:val="none" w:sz="0" w:space="0" w:color="auto"/>
            <w:left w:val="none" w:sz="0" w:space="0" w:color="auto"/>
            <w:bottom w:val="none" w:sz="0" w:space="0" w:color="auto"/>
            <w:right w:val="none" w:sz="0" w:space="0" w:color="auto"/>
          </w:divBdr>
        </w:div>
        <w:div w:id="1580750040">
          <w:marLeft w:val="547"/>
          <w:marRight w:val="0"/>
          <w:marTop w:val="0"/>
          <w:marBottom w:val="0"/>
          <w:divBdr>
            <w:top w:val="none" w:sz="0" w:space="0" w:color="auto"/>
            <w:left w:val="none" w:sz="0" w:space="0" w:color="auto"/>
            <w:bottom w:val="none" w:sz="0" w:space="0" w:color="auto"/>
            <w:right w:val="none" w:sz="0" w:space="0" w:color="auto"/>
          </w:divBdr>
        </w:div>
        <w:div w:id="724186875">
          <w:marLeft w:val="547"/>
          <w:marRight w:val="0"/>
          <w:marTop w:val="0"/>
          <w:marBottom w:val="0"/>
          <w:divBdr>
            <w:top w:val="none" w:sz="0" w:space="0" w:color="auto"/>
            <w:left w:val="none" w:sz="0" w:space="0" w:color="auto"/>
            <w:bottom w:val="none" w:sz="0" w:space="0" w:color="auto"/>
            <w:right w:val="none" w:sz="0" w:space="0" w:color="auto"/>
          </w:divBdr>
        </w:div>
        <w:div w:id="1744326869">
          <w:marLeft w:val="547"/>
          <w:marRight w:val="0"/>
          <w:marTop w:val="0"/>
          <w:marBottom w:val="0"/>
          <w:divBdr>
            <w:top w:val="none" w:sz="0" w:space="0" w:color="auto"/>
            <w:left w:val="none" w:sz="0" w:space="0" w:color="auto"/>
            <w:bottom w:val="none" w:sz="0" w:space="0" w:color="auto"/>
            <w:right w:val="none" w:sz="0" w:space="0" w:color="auto"/>
          </w:divBdr>
        </w:div>
        <w:div w:id="1200630111">
          <w:marLeft w:val="547"/>
          <w:marRight w:val="0"/>
          <w:marTop w:val="0"/>
          <w:marBottom w:val="0"/>
          <w:divBdr>
            <w:top w:val="none" w:sz="0" w:space="0" w:color="auto"/>
            <w:left w:val="none" w:sz="0" w:space="0" w:color="auto"/>
            <w:bottom w:val="none" w:sz="0" w:space="0" w:color="auto"/>
            <w:right w:val="none" w:sz="0" w:space="0" w:color="auto"/>
          </w:divBdr>
        </w:div>
      </w:divsChild>
    </w:div>
    <w:div w:id="1424718835">
      <w:bodyDiv w:val="1"/>
      <w:marLeft w:val="0"/>
      <w:marRight w:val="0"/>
      <w:marTop w:val="0"/>
      <w:marBottom w:val="0"/>
      <w:divBdr>
        <w:top w:val="none" w:sz="0" w:space="0" w:color="auto"/>
        <w:left w:val="none" w:sz="0" w:space="0" w:color="auto"/>
        <w:bottom w:val="none" w:sz="0" w:space="0" w:color="auto"/>
        <w:right w:val="none" w:sz="0" w:space="0" w:color="auto"/>
      </w:divBdr>
    </w:div>
    <w:div w:id="1586186525">
      <w:bodyDiv w:val="1"/>
      <w:marLeft w:val="0"/>
      <w:marRight w:val="0"/>
      <w:marTop w:val="0"/>
      <w:marBottom w:val="0"/>
      <w:divBdr>
        <w:top w:val="none" w:sz="0" w:space="0" w:color="auto"/>
        <w:left w:val="none" w:sz="0" w:space="0" w:color="auto"/>
        <w:bottom w:val="none" w:sz="0" w:space="0" w:color="auto"/>
        <w:right w:val="none" w:sz="0" w:space="0" w:color="auto"/>
      </w:divBdr>
      <w:divsChild>
        <w:div w:id="980185113">
          <w:marLeft w:val="547"/>
          <w:marRight w:val="0"/>
          <w:marTop w:val="0"/>
          <w:marBottom w:val="0"/>
          <w:divBdr>
            <w:top w:val="none" w:sz="0" w:space="0" w:color="auto"/>
            <w:left w:val="none" w:sz="0" w:space="0" w:color="auto"/>
            <w:bottom w:val="none" w:sz="0" w:space="0" w:color="auto"/>
            <w:right w:val="none" w:sz="0" w:space="0" w:color="auto"/>
          </w:divBdr>
        </w:div>
        <w:div w:id="148594982">
          <w:marLeft w:val="547"/>
          <w:marRight w:val="0"/>
          <w:marTop w:val="0"/>
          <w:marBottom w:val="0"/>
          <w:divBdr>
            <w:top w:val="none" w:sz="0" w:space="0" w:color="auto"/>
            <w:left w:val="none" w:sz="0" w:space="0" w:color="auto"/>
            <w:bottom w:val="none" w:sz="0" w:space="0" w:color="auto"/>
            <w:right w:val="none" w:sz="0" w:space="0" w:color="auto"/>
          </w:divBdr>
        </w:div>
        <w:div w:id="1828011085">
          <w:marLeft w:val="547"/>
          <w:marRight w:val="0"/>
          <w:marTop w:val="0"/>
          <w:marBottom w:val="0"/>
          <w:divBdr>
            <w:top w:val="none" w:sz="0" w:space="0" w:color="auto"/>
            <w:left w:val="none" w:sz="0" w:space="0" w:color="auto"/>
            <w:bottom w:val="none" w:sz="0" w:space="0" w:color="auto"/>
            <w:right w:val="none" w:sz="0" w:space="0" w:color="auto"/>
          </w:divBdr>
        </w:div>
        <w:div w:id="494147456">
          <w:marLeft w:val="547"/>
          <w:marRight w:val="0"/>
          <w:marTop w:val="0"/>
          <w:marBottom w:val="0"/>
          <w:divBdr>
            <w:top w:val="none" w:sz="0" w:space="0" w:color="auto"/>
            <w:left w:val="none" w:sz="0" w:space="0" w:color="auto"/>
            <w:bottom w:val="none" w:sz="0" w:space="0" w:color="auto"/>
            <w:right w:val="none" w:sz="0" w:space="0" w:color="auto"/>
          </w:divBdr>
        </w:div>
        <w:div w:id="579172439">
          <w:marLeft w:val="547"/>
          <w:marRight w:val="0"/>
          <w:marTop w:val="0"/>
          <w:marBottom w:val="0"/>
          <w:divBdr>
            <w:top w:val="none" w:sz="0" w:space="0" w:color="auto"/>
            <w:left w:val="none" w:sz="0" w:space="0" w:color="auto"/>
            <w:bottom w:val="none" w:sz="0" w:space="0" w:color="auto"/>
            <w:right w:val="none" w:sz="0" w:space="0" w:color="auto"/>
          </w:divBdr>
        </w:div>
      </w:divsChild>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sChild>
        <w:div w:id="1470316278">
          <w:marLeft w:val="0"/>
          <w:marRight w:val="0"/>
          <w:marTop w:val="0"/>
          <w:marBottom w:val="0"/>
          <w:divBdr>
            <w:top w:val="none" w:sz="0" w:space="0" w:color="auto"/>
            <w:left w:val="none" w:sz="0" w:space="0" w:color="auto"/>
            <w:bottom w:val="none" w:sz="0" w:space="0" w:color="auto"/>
            <w:right w:val="none" w:sz="0" w:space="0" w:color="auto"/>
          </w:divBdr>
        </w:div>
        <w:div w:id="2062513660">
          <w:marLeft w:val="0"/>
          <w:marRight w:val="0"/>
          <w:marTop w:val="0"/>
          <w:marBottom w:val="0"/>
          <w:divBdr>
            <w:top w:val="none" w:sz="0" w:space="0" w:color="auto"/>
            <w:left w:val="none" w:sz="0" w:space="0" w:color="auto"/>
            <w:bottom w:val="none" w:sz="0" w:space="0" w:color="auto"/>
            <w:right w:val="none" w:sz="0" w:space="0" w:color="auto"/>
          </w:divBdr>
        </w:div>
        <w:div w:id="1797679877">
          <w:marLeft w:val="0"/>
          <w:marRight w:val="0"/>
          <w:marTop w:val="0"/>
          <w:marBottom w:val="0"/>
          <w:divBdr>
            <w:top w:val="none" w:sz="0" w:space="0" w:color="auto"/>
            <w:left w:val="none" w:sz="0" w:space="0" w:color="auto"/>
            <w:bottom w:val="none" w:sz="0" w:space="0" w:color="auto"/>
            <w:right w:val="none" w:sz="0" w:space="0" w:color="auto"/>
          </w:divBdr>
        </w:div>
        <w:div w:id="1133786660">
          <w:marLeft w:val="0"/>
          <w:marRight w:val="0"/>
          <w:marTop w:val="0"/>
          <w:marBottom w:val="0"/>
          <w:divBdr>
            <w:top w:val="none" w:sz="0" w:space="0" w:color="auto"/>
            <w:left w:val="none" w:sz="0" w:space="0" w:color="auto"/>
            <w:bottom w:val="none" w:sz="0" w:space="0" w:color="auto"/>
            <w:right w:val="none" w:sz="0" w:space="0" w:color="auto"/>
          </w:divBdr>
        </w:div>
        <w:div w:id="527573771">
          <w:marLeft w:val="0"/>
          <w:marRight w:val="0"/>
          <w:marTop w:val="0"/>
          <w:marBottom w:val="0"/>
          <w:divBdr>
            <w:top w:val="none" w:sz="0" w:space="0" w:color="auto"/>
            <w:left w:val="none" w:sz="0" w:space="0" w:color="auto"/>
            <w:bottom w:val="none" w:sz="0" w:space="0" w:color="auto"/>
            <w:right w:val="none" w:sz="0" w:space="0" w:color="auto"/>
          </w:divBdr>
        </w:div>
        <w:div w:id="2134246005">
          <w:marLeft w:val="0"/>
          <w:marRight w:val="0"/>
          <w:marTop w:val="0"/>
          <w:marBottom w:val="0"/>
          <w:divBdr>
            <w:top w:val="none" w:sz="0" w:space="0" w:color="auto"/>
            <w:left w:val="none" w:sz="0" w:space="0" w:color="auto"/>
            <w:bottom w:val="none" w:sz="0" w:space="0" w:color="auto"/>
            <w:right w:val="none" w:sz="0" w:space="0" w:color="auto"/>
          </w:divBdr>
        </w:div>
        <w:div w:id="1085224740">
          <w:marLeft w:val="0"/>
          <w:marRight w:val="0"/>
          <w:marTop w:val="0"/>
          <w:marBottom w:val="0"/>
          <w:divBdr>
            <w:top w:val="none" w:sz="0" w:space="0" w:color="auto"/>
            <w:left w:val="none" w:sz="0" w:space="0" w:color="auto"/>
            <w:bottom w:val="none" w:sz="0" w:space="0" w:color="auto"/>
            <w:right w:val="none" w:sz="0" w:space="0" w:color="auto"/>
          </w:divBdr>
        </w:div>
      </w:divsChild>
    </w:div>
    <w:div w:id="1976324714">
      <w:bodyDiv w:val="1"/>
      <w:marLeft w:val="0"/>
      <w:marRight w:val="0"/>
      <w:marTop w:val="0"/>
      <w:marBottom w:val="0"/>
      <w:divBdr>
        <w:top w:val="none" w:sz="0" w:space="0" w:color="auto"/>
        <w:left w:val="none" w:sz="0" w:space="0" w:color="auto"/>
        <w:bottom w:val="none" w:sz="0" w:space="0" w:color="auto"/>
        <w:right w:val="none" w:sz="0" w:space="0" w:color="auto"/>
      </w:divBdr>
      <w:divsChild>
        <w:div w:id="1807746259">
          <w:marLeft w:val="547"/>
          <w:marRight w:val="0"/>
          <w:marTop w:val="0"/>
          <w:marBottom w:val="0"/>
          <w:divBdr>
            <w:top w:val="none" w:sz="0" w:space="0" w:color="auto"/>
            <w:left w:val="none" w:sz="0" w:space="0" w:color="auto"/>
            <w:bottom w:val="none" w:sz="0" w:space="0" w:color="auto"/>
            <w:right w:val="none" w:sz="0" w:space="0" w:color="auto"/>
          </w:divBdr>
        </w:div>
        <w:div w:id="1177429382">
          <w:marLeft w:val="1166"/>
          <w:marRight w:val="0"/>
          <w:marTop w:val="0"/>
          <w:marBottom w:val="0"/>
          <w:divBdr>
            <w:top w:val="none" w:sz="0" w:space="0" w:color="auto"/>
            <w:left w:val="none" w:sz="0" w:space="0" w:color="auto"/>
            <w:bottom w:val="none" w:sz="0" w:space="0" w:color="auto"/>
            <w:right w:val="none" w:sz="0" w:space="0" w:color="auto"/>
          </w:divBdr>
        </w:div>
        <w:div w:id="1546333663">
          <w:marLeft w:val="1166"/>
          <w:marRight w:val="0"/>
          <w:marTop w:val="0"/>
          <w:marBottom w:val="0"/>
          <w:divBdr>
            <w:top w:val="none" w:sz="0" w:space="0" w:color="auto"/>
            <w:left w:val="none" w:sz="0" w:space="0" w:color="auto"/>
            <w:bottom w:val="none" w:sz="0" w:space="0" w:color="auto"/>
            <w:right w:val="none" w:sz="0" w:space="0" w:color="auto"/>
          </w:divBdr>
        </w:div>
        <w:div w:id="1677222491">
          <w:marLeft w:val="547"/>
          <w:marRight w:val="0"/>
          <w:marTop w:val="0"/>
          <w:marBottom w:val="0"/>
          <w:divBdr>
            <w:top w:val="none" w:sz="0" w:space="0" w:color="auto"/>
            <w:left w:val="none" w:sz="0" w:space="0" w:color="auto"/>
            <w:bottom w:val="none" w:sz="0" w:space="0" w:color="auto"/>
            <w:right w:val="none" w:sz="0" w:space="0" w:color="auto"/>
          </w:divBdr>
        </w:div>
        <w:div w:id="313950175">
          <w:marLeft w:val="1166"/>
          <w:marRight w:val="0"/>
          <w:marTop w:val="0"/>
          <w:marBottom w:val="0"/>
          <w:divBdr>
            <w:top w:val="none" w:sz="0" w:space="0" w:color="auto"/>
            <w:left w:val="none" w:sz="0" w:space="0" w:color="auto"/>
            <w:bottom w:val="none" w:sz="0" w:space="0" w:color="auto"/>
            <w:right w:val="none" w:sz="0" w:space="0" w:color="auto"/>
          </w:divBdr>
        </w:div>
        <w:div w:id="1211451948">
          <w:marLeft w:val="1166"/>
          <w:marRight w:val="0"/>
          <w:marTop w:val="0"/>
          <w:marBottom w:val="0"/>
          <w:divBdr>
            <w:top w:val="none" w:sz="0" w:space="0" w:color="auto"/>
            <w:left w:val="none" w:sz="0" w:space="0" w:color="auto"/>
            <w:bottom w:val="none" w:sz="0" w:space="0" w:color="auto"/>
            <w:right w:val="none" w:sz="0" w:space="0" w:color="auto"/>
          </w:divBdr>
        </w:div>
        <w:div w:id="1657487028">
          <w:marLeft w:val="1166"/>
          <w:marRight w:val="0"/>
          <w:marTop w:val="0"/>
          <w:marBottom w:val="0"/>
          <w:divBdr>
            <w:top w:val="none" w:sz="0" w:space="0" w:color="auto"/>
            <w:left w:val="none" w:sz="0" w:space="0" w:color="auto"/>
            <w:bottom w:val="none" w:sz="0" w:space="0" w:color="auto"/>
            <w:right w:val="none" w:sz="0" w:space="0" w:color="auto"/>
          </w:divBdr>
        </w:div>
        <w:div w:id="988511701">
          <w:marLeft w:val="547"/>
          <w:marRight w:val="0"/>
          <w:marTop w:val="0"/>
          <w:marBottom w:val="0"/>
          <w:divBdr>
            <w:top w:val="none" w:sz="0" w:space="0" w:color="auto"/>
            <w:left w:val="none" w:sz="0" w:space="0" w:color="auto"/>
            <w:bottom w:val="none" w:sz="0" w:space="0" w:color="auto"/>
            <w:right w:val="none" w:sz="0" w:space="0" w:color="auto"/>
          </w:divBdr>
        </w:div>
        <w:div w:id="1863470697">
          <w:marLeft w:val="1166"/>
          <w:marRight w:val="0"/>
          <w:marTop w:val="0"/>
          <w:marBottom w:val="0"/>
          <w:divBdr>
            <w:top w:val="none" w:sz="0" w:space="0" w:color="auto"/>
            <w:left w:val="none" w:sz="0" w:space="0" w:color="auto"/>
            <w:bottom w:val="none" w:sz="0" w:space="0" w:color="auto"/>
            <w:right w:val="none" w:sz="0" w:space="0" w:color="auto"/>
          </w:divBdr>
        </w:div>
        <w:div w:id="974944074">
          <w:marLeft w:val="1166"/>
          <w:marRight w:val="0"/>
          <w:marTop w:val="0"/>
          <w:marBottom w:val="0"/>
          <w:divBdr>
            <w:top w:val="none" w:sz="0" w:space="0" w:color="auto"/>
            <w:left w:val="none" w:sz="0" w:space="0" w:color="auto"/>
            <w:bottom w:val="none" w:sz="0" w:space="0" w:color="auto"/>
            <w:right w:val="none" w:sz="0" w:space="0" w:color="auto"/>
          </w:divBdr>
        </w:div>
        <w:div w:id="625353658">
          <w:marLeft w:val="1166"/>
          <w:marRight w:val="0"/>
          <w:marTop w:val="0"/>
          <w:marBottom w:val="0"/>
          <w:divBdr>
            <w:top w:val="none" w:sz="0" w:space="0" w:color="auto"/>
            <w:left w:val="none" w:sz="0" w:space="0" w:color="auto"/>
            <w:bottom w:val="none" w:sz="0" w:space="0" w:color="auto"/>
            <w:right w:val="none" w:sz="0" w:space="0" w:color="auto"/>
          </w:divBdr>
        </w:div>
        <w:div w:id="741373389">
          <w:marLeft w:val="1166"/>
          <w:marRight w:val="0"/>
          <w:marTop w:val="0"/>
          <w:marBottom w:val="0"/>
          <w:divBdr>
            <w:top w:val="none" w:sz="0" w:space="0" w:color="auto"/>
            <w:left w:val="none" w:sz="0" w:space="0" w:color="auto"/>
            <w:bottom w:val="none" w:sz="0" w:space="0" w:color="auto"/>
            <w:right w:val="none" w:sz="0" w:space="0" w:color="auto"/>
          </w:divBdr>
        </w:div>
      </w:divsChild>
    </w:div>
    <w:div w:id="20550372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59FBB-58F3-4760-ACE4-B49FD66A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1413</Words>
  <Characters>7777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Interactieve marktconsultatie Renkum</vt:lpstr>
    </vt:vector>
  </TitlesOfParts>
  <Manager/>
  <Company>Coriolis EPC / LIGHT2020</Company>
  <LinksUpToDate>false</LinksUpToDate>
  <CharactersWithSpaces>9172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Interactieve marktconsultatie Renkum</dc:title>
  <dc:subject/>
  <dc:creator>Han van der Steen</dc:creator>
  <cp:keywords/>
  <dc:description/>
  <cp:lastModifiedBy>Ellenbroek, MB</cp:lastModifiedBy>
  <cp:revision>9</cp:revision>
  <cp:lastPrinted>2017-02-25T13:17:00Z</cp:lastPrinted>
  <dcterms:created xsi:type="dcterms:W3CDTF">2017-05-16T09:17:00Z</dcterms:created>
  <dcterms:modified xsi:type="dcterms:W3CDTF">2017-05-19T07:43:00Z</dcterms:modified>
  <cp:category/>
</cp:coreProperties>
</file>